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2C7" w:rsidRDefault="00850A2E"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8" type="#_x0000_t202" style="position:absolute;margin-left:129.05pt;margin-top:23.15pt;width:137.85pt;height:29.55pt;z-index:251711488">
            <v:textbox style="mso-next-textbox:#_x0000_s1078">
              <w:txbxContent>
                <w:p w:rsidR="00012498" w:rsidRPr="003E6D38" w:rsidRDefault="00EE3D18" w:rsidP="00EE3D18">
                  <w:pPr>
                    <w:jc w:val="center"/>
                    <w:rPr>
                      <w:color w:val="328B1D"/>
                    </w:rPr>
                  </w:pPr>
                  <w:r w:rsidRPr="003E6D38">
                    <w:rPr>
                      <w:color w:val="328B1D"/>
                    </w:rPr>
                    <w:t>z-ca wójta</w:t>
                  </w:r>
                  <w:r w:rsidR="007461C3" w:rsidRPr="003E6D38">
                    <w:rPr>
                      <w:color w:val="328B1D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26" type="#_x0000_t202" style="position:absolute;margin-left:294.5pt;margin-top:-34.3pt;width:115.55pt;height:29.55pt;z-index:251658240">
            <v:textbox style="mso-next-textbox:#_x0000_s1026">
              <w:txbxContent>
                <w:p w:rsidR="005572C7" w:rsidRPr="004E3E04" w:rsidRDefault="00EE3D18" w:rsidP="00EE3D18">
                  <w:pPr>
                    <w:jc w:val="center"/>
                    <w:rPr>
                      <w:sz w:val="20"/>
                      <w:szCs w:val="20"/>
                    </w:rPr>
                  </w:pPr>
                  <w:r w:rsidRPr="004E3E04">
                    <w:rPr>
                      <w:sz w:val="20"/>
                      <w:szCs w:val="20"/>
                    </w:rPr>
                    <w:t xml:space="preserve">Wójt </w:t>
                  </w:r>
                  <w:r w:rsidR="004E3E04" w:rsidRPr="004E3E04">
                    <w:rPr>
                      <w:sz w:val="20"/>
                      <w:szCs w:val="20"/>
                    </w:rPr>
                    <w:t>Gminy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1" type="#_x0000_t32" style="position:absolute;margin-left:181.7pt;margin-top:12.95pt;width:0;height:8.6pt;z-index:251714560" o:connectortype="straight"/>
        </w:pict>
      </w:r>
      <w:r w:rsidR="00FA7801">
        <w:rPr>
          <w:noProof/>
          <w:lang w:eastAsia="pl-PL"/>
        </w:rPr>
        <w:pict>
          <v:shape id="_x0000_s1062" type="#_x0000_t202" style="position:absolute;margin-left:511.6pt;margin-top:21.55pt;width:128.95pt;height:29.55pt;z-index:251695104">
            <v:textbox style="mso-next-textbox:#_x0000_s1062">
              <w:txbxContent>
                <w:p w:rsidR="00012498" w:rsidRPr="004837E6" w:rsidRDefault="00342B74" w:rsidP="00EE3D18">
                  <w:pPr>
                    <w:jc w:val="center"/>
                    <w:rPr>
                      <w:color w:val="943634" w:themeColor="accent2" w:themeShade="BF"/>
                      <w:sz w:val="18"/>
                      <w:szCs w:val="18"/>
                    </w:rPr>
                  </w:pPr>
                  <w:r w:rsidRPr="004837E6">
                    <w:rPr>
                      <w:color w:val="943634" w:themeColor="accent2" w:themeShade="BF"/>
                      <w:sz w:val="18"/>
                      <w:szCs w:val="18"/>
                    </w:rPr>
                    <w:t>S</w:t>
                  </w:r>
                  <w:r w:rsidR="0057266E" w:rsidRPr="004837E6">
                    <w:rPr>
                      <w:color w:val="943634" w:themeColor="accent2" w:themeShade="BF"/>
                      <w:sz w:val="18"/>
                      <w:szCs w:val="18"/>
                    </w:rPr>
                    <w:t xml:space="preserve">karbnik </w:t>
                  </w:r>
                  <w:r w:rsidR="00CF5CD5" w:rsidRPr="004837E6">
                    <w:rPr>
                      <w:color w:val="943634" w:themeColor="accent2" w:themeShade="BF"/>
                      <w:sz w:val="18"/>
                      <w:szCs w:val="18"/>
                    </w:rPr>
                    <w:t>Gminy</w:t>
                  </w:r>
                  <w:r w:rsidRPr="004837E6">
                    <w:rPr>
                      <w:color w:val="943634" w:themeColor="accent2" w:themeShade="BF"/>
                      <w:sz w:val="18"/>
                      <w:szCs w:val="18"/>
                    </w:rPr>
                    <w:t xml:space="preserve"> - </w:t>
                  </w:r>
                  <w:r w:rsidR="000D6491">
                    <w:rPr>
                      <w:color w:val="943634" w:themeColor="accent2" w:themeShade="BF"/>
                      <w:sz w:val="18"/>
                      <w:szCs w:val="18"/>
                    </w:rPr>
                    <w:t xml:space="preserve">referat </w:t>
                  </w:r>
                  <w:r w:rsidRPr="004837E6">
                    <w:rPr>
                      <w:color w:val="943634" w:themeColor="accent2" w:themeShade="BF"/>
                      <w:sz w:val="18"/>
                      <w:szCs w:val="18"/>
                    </w:rPr>
                    <w:t>budżetu i finansów</w:t>
                  </w:r>
                  <w:r w:rsidR="007461C3" w:rsidRPr="004837E6">
                    <w:rPr>
                      <w:color w:val="943634" w:themeColor="accent2" w:themeShade="BF"/>
                      <w:sz w:val="18"/>
                      <w:szCs w:val="18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77" type="#_x0000_t202" style="position:absolute;margin-left:315.5pt;margin-top:21.55pt;width:104.2pt;height:29.55pt;z-index:251710464">
            <v:textbox style="mso-next-textbox:#_x0000_s1077">
              <w:txbxContent>
                <w:p w:rsidR="00012498" w:rsidRPr="004837E6" w:rsidRDefault="00CF5CD5" w:rsidP="00EE3D18">
                  <w:pPr>
                    <w:jc w:val="center"/>
                    <w:rPr>
                      <w:color w:val="0070C0"/>
                    </w:rPr>
                  </w:pPr>
                  <w:r w:rsidRPr="004837E6">
                    <w:rPr>
                      <w:color w:val="0070C0"/>
                    </w:rPr>
                    <w:t>Sekretarz</w:t>
                  </w:r>
                  <w:r w:rsidR="0057266E" w:rsidRPr="004837E6">
                    <w:rPr>
                      <w:color w:val="0070C0"/>
                    </w:rPr>
                    <w:t xml:space="preserve"> </w:t>
                  </w:r>
                  <w:r w:rsidRPr="004837E6">
                    <w:rPr>
                      <w:color w:val="0070C0"/>
                    </w:rPr>
                    <w:t>Gminy</w:t>
                  </w:r>
                  <w:r w:rsidR="007461C3" w:rsidRPr="004837E6">
                    <w:rPr>
                      <w:color w:val="0070C0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</w:rPr>
        <w:pict>
          <v:shape id="_x0000_s1131" type="#_x0000_t202" style="position:absolute;margin-left:414.35pt;margin-top:21.55pt;width:45.15pt;height:29.55pt;z-index:251764736;mso-width-relative:margin;mso-height-relative:margin">
            <v:textbox style="mso-next-textbox:#_x0000_s1131">
              <w:txbxContent>
                <w:p w:rsidR="007461C3" w:rsidRPr="004837E6" w:rsidRDefault="007461C3" w:rsidP="007461C3">
                  <w:pPr>
                    <w:jc w:val="center"/>
                    <w:rPr>
                      <w:color w:val="FF0000"/>
                    </w:rPr>
                  </w:pPr>
                  <w:r w:rsidRPr="004837E6">
                    <w:rPr>
                      <w:color w:val="FF0000"/>
                    </w:rPr>
                    <w:t>ABI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79" type="#_x0000_t32" style="position:absolute;margin-left:28.65pt;margin-top:10.8pt;width:640.9pt;height:2.15pt;flip:y;z-index:251712512" o:connectortype="straight"/>
        </w:pict>
      </w:r>
      <w:r w:rsidR="00FA7801">
        <w:rPr>
          <w:noProof/>
          <w:lang w:eastAsia="pl-PL"/>
        </w:rPr>
        <w:pict>
          <v:shape id="_x0000_s1080" type="#_x0000_t32" style="position:absolute;margin-left:28.65pt;margin-top:12.95pt;width:0;height:56.1pt;z-index:251713536" o:connectortype="straight"/>
        </w:pict>
      </w:r>
      <w:r w:rsidR="00FA7801">
        <w:rPr>
          <w:noProof/>
          <w:lang w:eastAsia="pl-PL"/>
        </w:rPr>
        <w:pict>
          <v:shape id="_x0000_s1085" type="#_x0000_t32" style="position:absolute;margin-left:669.55pt;margin-top:12.95pt;width:3.25pt;height:250.95pt;z-index:251718656" o:connectortype="straight"/>
        </w:pict>
      </w:r>
      <w:r w:rsidR="00FA7801">
        <w:rPr>
          <w:noProof/>
          <w:lang w:eastAsia="pl-PL"/>
        </w:rPr>
        <w:pict>
          <v:shape id="_x0000_s1095" type="#_x0000_t32" style="position:absolute;margin-left:349.8pt;margin-top:-4.75pt;width:0;height:15.55pt;z-index:251727872" o:connectortype="straight"/>
        </w:pict>
      </w:r>
      <w:r w:rsidR="00FA7801">
        <w:rPr>
          <w:noProof/>
          <w:lang w:eastAsia="pl-PL"/>
        </w:rPr>
        <w:pict>
          <v:shape id="_x0000_s1084" type="#_x0000_t32" style="position:absolute;margin-left:652.9pt;margin-top:10.8pt;width:7pt;height:0;flip:x;z-index:251717632" o:connectortype="straight"/>
        </w:pict>
      </w:r>
      <w:r w:rsidR="00FA7801">
        <w:rPr>
          <w:noProof/>
          <w:lang w:eastAsia="pl-PL"/>
        </w:rPr>
        <w:pict>
          <v:shape id="_x0000_s1083" type="#_x0000_t32" style="position:absolute;margin-left:572.3pt;margin-top:12.95pt;width:.55pt;height:8.6pt;flip:x;z-index:251716608" o:connectortype="straight"/>
        </w:pict>
      </w:r>
      <w:r w:rsidR="00FA7801">
        <w:rPr>
          <w:noProof/>
          <w:lang w:eastAsia="pl-PL"/>
        </w:rPr>
        <w:pict>
          <v:shape id="_x0000_s1082" type="#_x0000_t32" style="position:absolute;margin-left:382.65pt;margin-top:10.8pt;width:0;height:10.75pt;z-index:251715584" o:connectortype="straight"/>
        </w:pict>
      </w:r>
    </w:p>
    <w:p w:rsidR="00012498" w:rsidRDefault="00FA7801">
      <w:r>
        <w:rPr>
          <w:noProof/>
          <w:lang w:eastAsia="pl-PL"/>
        </w:rPr>
        <w:pict>
          <v:shape id="_x0000_s1135" type="#_x0000_t32" style="position:absolute;margin-left:459.5pt;margin-top:14.9pt;width:31.65pt;height:0;flip:x;z-index:251768832" o:connectortype="straight"/>
        </w:pict>
      </w:r>
      <w:r w:rsidRPr="00FA7801">
        <w:rPr>
          <w:noProof/>
          <w:color w:val="1F497D" w:themeColor="text2"/>
          <w:lang w:eastAsia="pl-PL"/>
        </w:rPr>
        <w:pict>
          <v:shape id="_x0000_s1133" type="#_x0000_t32" style="position:absolute;margin-left:491.15pt;margin-top:14.9pt;width:1.6pt;height:356.25pt;z-index:251766784" o:connectortype="straight"/>
        </w:pict>
      </w:r>
      <w:r>
        <w:rPr>
          <w:noProof/>
          <w:lang w:eastAsia="pl-PL"/>
        </w:rPr>
        <w:pict>
          <v:shape id="_x0000_s1086" type="#_x0000_t32" style="position:absolute;margin-left:669.55pt;margin-top:58.45pt;width:15.4pt;height:.05pt;z-index:251719680" o:connectortype="straight"/>
        </w:pict>
      </w:r>
      <w:r>
        <w:rPr>
          <w:noProof/>
          <w:lang w:eastAsia="pl-PL"/>
        </w:rPr>
        <w:pict>
          <v:shape id="_x0000_s1073" type="#_x0000_t202" style="position:absolute;margin-left:684.95pt;margin-top:130.45pt;width:67.15pt;height:29.55pt;z-index:251706368">
            <v:textbox style="mso-next-textbox:#_x0000_s1073">
              <w:txbxContent>
                <w:p w:rsidR="00012498" w:rsidRPr="004E3E04" w:rsidRDefault="0057266E" w:rsidP="00CF5CD5">
                  <w:pPr>
                    <w:jc w:val="center"/>
                    <w:rPr>
                      <w:sz w:val="16"/>
                      <w:szCs w:val="16"/>
                    </w:rPr>
                  </w:pPr>
                  <w:r w:rsidRPr="004E3E04">
                    <w:rPr>
                      <w:sz w:val="16"/>
                      <w:szCs w:val="16"/>
                    </w:rPr>
                    <w:t>stanowisko ds.obronnych</w:t>
                  </w:r>
                  <w:r w:rsidR="004E3E04" w:rsidRPr="004E3E04">
                    <w:rPr>
                      <w:sz w:val="16"/>
                      <w:szCs w:val="16"/>
                    </w:rPr>
                    <w:t>-1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74" type="#_x0000_t202" style="position:absolute;margin-left:684.95pt;margin-top:86.4pt;width:67.15pt;height:29.55pt;z-index:251707392">
            <v:textbox style="mso-next-textbox:#_x0000_s1074">
              <w:txbxContent>
                <w:p w:rsidR="00012498" w:rsidRPr="004E3E04" w:rsidRDefault="0057266E" w:rsidP="00CF5CD5">
                  <w:pPr>
                    <w:jc w:val="center"/>
                    <w:rPr>
                      <w:sz w:val="16"/>
                      <w:szCs w:val="16"/>
                    </w:rPr>
                  </w:pPr>
                  <w:r w:rsidRPr="004E3E04">
                    <w:rPr>
                      <w:sz w:val="16"/>
                      <w:szCs w:val="16"/>
                    </w:rPr>
                    <w:t>audytor wewnętrzny</w:t>
                  </w:r>
                  <w:r w:rsidR="004E3E04" w:rsidRPr="004E3E04">
                    <w:rPr>
                      <w:sz w:val="16"/>
                      <w:szCs w:val="16"/>
                    </w:rPr>
                    <w:t xml:space="preserve"> -1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75" type="#_x0000_t202" style="position:absolute;margin-left:684.95pt;margin-top:43.6pt;width:67.15pt;height:29.55pt;z-index:251708416">
            <v:textbox style="mso-next-textbox:#_x0000_s1075">
              <w:txbxContent>
                <w:p w:rsidR="00012498" w:rsidRPr="004E3E04" w:rsidRDefault="0057266E" w:rsidP="00CF5CD5">
                  <w:pPr>
                    <w:jc w:val="center"/>
                    <w:rPr>
                      <w:sz w:val="16"/>
                      <w:szCs w:val="16"/>
                    </w:rPr>
                  </w:pPr>
                  <w:r w:rsidRPr="004E3E04">
                    <w:rPr>
                      <w:sz w:val="16"/>
                      <w:szCs w:val="16"/>
                    </w:rPr>
                    <w:t>radca prawny</w:t>
                  </w:r>
                  <w:r w:rsidR="004E3E04" w:rsidRPr="004E3E04">
                    <w:rPr>
                      <w:sz w:val="16"/>
                      <w:szCs w:val="16"/>
                    </w:rPr>
                    <w:t xml:space="preserve"> - 1 </w:t>
                  </w:r>
                </w:p>
              </w:txbxContent>
            </v:textbox>
          </v:shape>
        </w:pict>
      </w:r>
    </w:p>
    <w:p w:rsidR="00012498" w:rsidRPr="00012498" w:rsidRDefault="00FA7801" w:rsidP="00012498">
      <w:r>
        <w:rPr>
          <w:noProof/>
          <w:lang w:eastAsia="pl-PL"/>
        </w:rPr>
        <w:pict>
          <v:shape id="_x0000_s1098" type="#_x0000_t32" style="position:absolute;margin-left:621.2pt;margin-top:8.3pt;width:.05pt;height:9.85pt;z-index:251730944" o:connectortype="straight"/>
        </w:pict>
      </w:r>
      <w:r>
        <w:rPr>
          <w:noProof/>
          <w:lang w:eastAsia="pl-PL"/>
        </w:rPr>
        <w:pict>
          <v:shape id="_x0000_s1094" type="#_x0000_t32" style="position:absolute;margin-left:181.7pt;margin-top:1.8pt;width:.05pt;height:6.5pt;z-index:251726848" o:connectortype="straight"/>
        </w:pict>
      </w:r>
      <w:r>
        <w:rPr>
          <w:noProof/>
          <w:lang w:eastAsia="pl-PL"/>
        </w:rPr>
        <w:pict>
          <v:shape id="_x0000_s1060" type="#_x0000_t202" style="position:absolute;margin-left:582.6pt;margin-top:18.15pt;width:77.3pt;height:29.55pt;z-index:251693056">
            <v:textbox style="mso-next-textbox:#_x0000_s1060">
              <w:txbxContent>
                <w:p w:rsidR="00012498" w:rsidRPr="004837E6" w:rsidRDefault="0057266E" w:rsidP="0057266E">
                  <w:pPr>
                    <w:jc w:val="center"/>
                    <w:rPr>
                      <w:color w:val="943634" w:themeColor="accent2" w:themeShade="BF"/>
                      <w:sz w:val="16"/>
                      <w:szCs w:val="16"/>
                    </w:rPr>
                  </w:pPr>
                  <w:r w:rsidRPr="004837E6">
                    <w:rPr>
                      <w:color w:val="943634" w:themeColor="accent2" w:themeShade="BF"/>
                      <w:sz w:val="16"/>
                      <w:szCs w:val="16"/>
                    </w:rPr>
                    <w:t>Referat budżetu i finans</w:t>
                  </w:r>
                  <w:r w:rsidR="00342B74" w:rsidRPr="004837E6">
                    <w:rPr>
                      <w:color w:val="943634" w:themeColor="accent2" w:themeShade="BF"/>
                      <w:sz w:val="16"/>
                      <w:szCs w:val="16"/>
                    </w:rPr>
                    <w:t>ów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61" type="#_x0000_t202" style="position:absolute;margin-left:498.35pt;margin-top:18.15pt;width:74.5pt;height:29.55pt;z-index:251694080">
            <v:textbox style="mso-next-textbox:#_x0000_s1061">
              <w:txbxContent>
                <w:p w:rsidR="00012498" w:rsidRPr="004837E6" w:rsidRDefault="0057266E" w:rsidP="0057266E">
                  <w:pPr>
                    <w:jc w:val="center"/>
                    <w:rPr>
                      <w:color w:val="943634" w:themeColor="accent2" w:themeShade="BF"/>
                      <w:sz w:val="16"/>
                      <w:szCs w:val="16"/>
                    </w:rPr>
                  </w:pPr>
                  <w:r w:rsidRPr="004837E6">
                    <w:rPr>
                      <w:color w:val="943634" w:themeColor="accent2" w:themeShade="BF"/>
                      <w:sz w:val="16"/>
                      <w:szCs w:val="16"/>
                    </w:rPr>
                    <w:t>Referat  podat</w:t>
                  </w:r>
                  <w:r w:rsidR="000D6491">
                    <w:rPr>
                      <w:color w:val="943634" w:themeColor="accent2" w:themeShade="BF"/>
                      <w:sz w:val="16"/>
                      <w:szCs w:val="16"/>
                    </w:rPr>
                    <w:t>ków</w:t>
                  </w:r>
                  <w:r w:rsidRPr="004837E6">
                    <w:rPr>
                      <w:color w:val="943634" w:themeColor="accent2" w:themeShade="BF"/>
                      <w:sz w:val="16"/>
                      <w:szCs w:val="16"/>
                    </w:rPr>
                    <w:t xml:space="preserve"> i opłat </w:t>
                  </w:r>
                  <w:r w:rsidR="00342B74" w:rsidRPr="004837E6">
                    <w:rPr>
                      <w:color w:val="943634" w:themeColor="accent2" w:themeShade="BF"/>
                      <w:sz w:val="16"/>
                      <w:szCs w:val="16"/>
                    </w:rPr>
                    <w:t xml:space="preserve"> lokalnych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53" type="#_x0000_t202" style="position:absolute;margin-left:398.6pt;margin-top:18.15pt;width:85.6pt;height:29.55pt;z-index:251685888">
            <v:textbox style="mso-next-textbox:#_x0000_s1053">
              <w:txbxContent>
                <w:p w:rsidR="005572C7" w:rsidRPr="003E6D38" w:rsidRDefault="0057266E" w:rsidP="0057266E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3E6D38">
                    <w:rPr>
                      <w:color w:val="0070C0"/>
                      <w:sz w:val="18"/>
                      <w:szCs w:val="18"/>
                    </w:rPr>
                    <w:t>Referat organizacyjny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115" type="#_x0000_t32" style="position:absolute;margin-left:382.65pt;margin-top:8.3pt;width:4.3pt;height:379.9pt;z-index:251748352" o:connectortype="straight"/>
        </w:pict>
      </w:r>
      <w:r>
        <w:rPr>
          <w:noProof/>
          <w:lang w:eastAsia="pl-PL"/>
        </w:rPr>
        <w:pict>
          <v:shape id="_x0000_s1049" type="#_x0000_t202" style="position:absolute;margin-left:281.65pt;margin-top:18.15pt;width:91.5pt;height:29.55pt;z-index:251681792">
            <v:textbox style="mso-next-textbox:#_x0000_s1049">
              <w:txbxContent>
                <w:p w:rsidR="005572C7" w:rsidRPr="003E6D38" w:rsidRDefault="0057266E" w:rsidP="0057266E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3E6D38">
                    <w:rPr>
                      <w:color w:val="0070C0"/>
                      <w:sz w:val="18"/>
                      <w:szCs w:val="18"/>
                    </w:rPr>
                    <w:t>Referat Rozwoju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32" type="#_x0000_t202" style="position:absolute;margin-left:89.8pt;margin-top:18.15pt;width:81.15pt;height:29.55pt;z-index:251664384">
            <v:textbox style="mso-next-textbox:#_x0000_s1032">
              <w:txbxContent>
                <w:p w:rsidR="000524C5" w:rsidRPr="003E6D38" w:rsidRDefault="000524C5" w:rsidP="000524C5">
                  <w:pPr>
                    <w:jc w:val="center"/>
                    <w:rPr>
                      <w:color w:val="328B1D"/>
                      <w:sz w:val="18"/>
                      <w:szCs w:val="18"/>
                    </w:rPr>
                  </w:pPr>
                  <w:r w:rsidRPr="003E6D38">
                    <w:rPr>
                      <w:color w:val="328B1D"/>
                      <w:sz w:val="18"/>
                      <w:szCs w:val="18"/>
                    </w:rPr>
                    <w:t>Referat  Ochrony Środowiska</w:t>
                  </w:r>
                </w:p>
                <w:p w:rsidR="005572C7" w:rsidRPr="003E6D38" w:rsidRDefault="005572C7" w:rsidP="000524C5">
                  <w:pPr>
                    <w:rPr>
                      <w:color w:val="328B1D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4" type="#_x0000_t202" style="position:absolute;margin-left:181.7pt;margin-top:18.15pt;width:85.75pt;height:29.55pt;z-index:251676672">
            <v:textbox style="mso-next-textbox:#_x0000_s1044">
              <w:txbxContent>
                <w:p w:rsidR="005572C7" w:rsidRPr="003E6D38" w:rsidRDefault="00EE3D18" w:rsidP="00EE3D18">
                  <w:pPr>
                    <w:jc w:val="center"/>
                    <w:rPr>
                      <w:color w:val="328B1D"/>
                      <w:sz w:val="18"/>
                      <w:szCs w:val="18"/>
                    </w:rPr>
                  </w:pPr>
                  <w:r w:rsidRPr="003E6D38">
                    <w:rPr>
                      <w:color w:val="328B1D"/>
                      <w:sz w:val="18"/>
                      <w:szCs w:val="18"/>
                    </w:rPr>
                    <w:t xml:space="preserve">Referat  </w:t>
                  </w:r>
                  <w:r w:rsidR="000524C5" w:rsidRPr="003E6D38">
                    <w:rPr>
                      <w:color w:val="328B1D"/>
                      <w:sz w:val="18"/>
                      <w:szCs w:val="18"/>
                    </w:rPr>
                    <w:t>Inwestycji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27" type="#_x0000_t202" style="position:absolute;margin-left:-8pt;margin-top:18.15pt;width:77.35pt;height:29.55pt;z-index:251659264">
            <v:textbox style="mso-next-textbox:#_x0000_s1027">
              <w:txbxContent>
                <w:p w:rsidR="005572C7" w:rsidRPr="003E6D38" w:rsidRDefault="00EE3D18" w:rsidP="00EE3D18">
                  <w:pPr>
                    <w:jc w:val="center"/>
                    <w:rPr>
                      <w:color w:val="7030A0"/>
                      <w:sz w:val="18"/>
                      <w:szCs w:val="18"/>
                    </w:rPr>
                  </w:pPr>
                  <w:r w:rsidRPr="003E6D38">
                    <w:rPr>
                      <w:color w:val="7030A0"/>
                      <w:sz w:val="18"/>
                      <w:szCs w:val="18"/>
                    </w:rPr>
                    <w:t>Referat GPR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101" type="#_x0000_t32" style="position:absolute;margin-left:338.6pt;margin-top:9.9pt;width:.05pt;height:8.25pt;z-index:251734016" o:connectortype="straight"/>
        </w:pict>
      </w:r>
      <w:r>
        <w:rPr>
          <w:noProof/>
          <w:lang w:eastAsia="pl-PL"/>
        </w:rPr>
        <w:pict>
          <v:shape id="_x0000_s1097" type="#_x0000_t32" style="position:absolute;margin-left:531.5pt;margin-top:8.3pt;width:0;height:8.25pt;z-index:251729920" o:connectortype="straight"/>
        </w:pict>
      </w:r>
      <w:r>
        <w:rPr>
          <w:noProof/>
          <w:lang w:eastAsia="pl-PL"/>
        </w:rPr>
        <w:pict>
          <v:shape id="_x0000_s1103" type="#_x0000_t32" style="position:absolute;margin-left:382.65pt;margin-top:.2pt;width:0;height:8.1pt;z-index:251736064" o:connectortype="straight"/>
        </w:pict>
      </w:r>
      <w:r>
        <w:rPr>
          <w:noProof/>
          <w:lang w:eastAsia="pl-PL"/>
        </w:rPr>
        <w:pict>
          <v:shape id="_x0000_s1102" type="#_x0000_t32" style="position:absolute;margin-left:434.75pt;margin-top:8.3pt;width:0;height:9.85pt;z-index:251735040" o:connectortype="straight"/>
        </w:pict>
      </w:r>
      <w:r>
        <w:rPr>
          <w:noProof/>
          <w:lang w:eastAsia="pl-PL"/>
        </w:rPr>
        <w:pict>
          <v:shape id="_x0000_s1100" type="#_x0000_t32" style="position:absolute;margin-left:338.6pt;margin-top:8.3pt;width:96.15pt;height:0;z-index:251732992" o:connectortype="straight"/>
        </w:pict>
      </w:r>
      <w:r>
        <w:rPr>
          <w:noProof/>
          <w:lang w:eastAsia="pl-PL"/>
        </w:rPr>
        <w:pict>
          <v:shape id="_x0000_s1099" type="#_x0000_t32" style="position:absolute;margin-left:572.85pt;margin-top:.2pt;width:0;height:8.1pt;z-index:251731968" o:connectortype="straight"/>
        </w:pict>
      </w:r>
      <w:r>
        <w:rPr>
          <w:noProof/>
          <w:lang w:eastAsia="pl-PL"/>
        </w:rPr>
        <w:pict>
          <v:shape id="_x0000_s1096" type="#_x0000_t32" style="position:absolute;margin-left:531.5pt;margin-top:8.3pt;width:89.7pt;height:0;z-index:251728896" o:connectortype="straight"/>
        </w:pict>
      </w:r>
      <w:r>
        <w:rPr>
          <w:noProof/>
          <w:lang w:eastAsia="pl-PL"/>
        </w:rPr>
        <w:pict>
          <v:shape id="_x0000_s1093" type="#_x0000_t32" style="position:absolute;margin-left:234.35pt;margin-top:9.9pt;width:0;height:8.25pt;z-index:251725824" o:connectortype="straight"/>
        </w:pict>
      </w:r>
      <w:r>
        <w:rPr>
          <w:noProof/>
          <w:lang w:eastAsia="pl-PL"/>
        </w:rPr>
        <w:pict>
          <v:shape id="_x0000_s1092" type="#_x0000_t32" style="position:absolute;margin-left:129.05pt;margin-top:8.3pt;width:0;height:9.85pt;z-index:251724800" o:connectortype="straight"/>
        </w:pict>
      </w:r>
      <w:r>
        <w:rPr>
          <w:noProof/>
          <w:lang w:eastAsia="pl-PL"/>
        </w:rPr>
        <w:pict>
          <v:shape id="_x0000_s1091" type="#_x0000_t32" style="position:absolute;margin-left:129.05pt;margin-top:8.3pt;width:105.3pt;height:1.6pt;z-index:251723776" o:connectortype="straight"/>
        </w:pict>
      </w:r>
    </w:p>
    <w:p w:rsidR="00012498" w:rsidRPr="00012498" w:rsidRDefault="00FA7801" w:rsidP="00012498">
      <w:r>
        <w:rPr>
          <w:noProof/>
          <w:lang w:eastAsia="pl-PL"/>
        </w:rPr>
        <w:pict>
          <v:shape id="_x0000_s1151" type="#_x0000_t32" style="position:absolute;margin-left:621.2pt;margin-top:22.25pt;width:0;height:14.95pt;z-index:251785216" o:connectortype="straight"/>
        </w:pict>
      </w:r>
      <w:r>
        <w:rPr>
          <w:noProof/>
          <w:lang w:eastAsia="pl-PL"/>
        </w:rPr>
        <w:pict>
          <v:shape id="_x0000_s1146" type="#_x0000_t32" style="position:absolute;margin-left:531.5pt;margin-top:22.15pt;width:0;height:13.35pt;z-index:251780096" o:connectortype="straight"/>
        </w:pict>
      </w:r>
      <w:r>
        <w:rPr>
          <w:noProof/>
          <w:lang w:eastAsia="pl-PL"/>
        </w:rPr>
        <w:pict>
          <v:shape id="_x0000_s1138" type="#_x0000_t32" style="position:absolute;margin-left:442.3pt;margin-top:22.25pt;width:.5pt;height:13.25pt;z-index:251772928" o:connectortype="straight"/>
        </w:pict>
      </w:r>
      <w:r>
        <w:rPr>
          <w:noProof/>
          <w:lang w:eastAsia="pl-PL"/>
        </w:rPr>
        <w:pict>
          <v:shape id="_x0000_s1125" type="#_x0000_t32" style="position:absolute;margin-left:324.75pt;margin-top:22.15pt;width:0;height:18.45pt;z-index:251757568" o:connectortype="straight"/>
        </w:pict>
      </w:r>
      <w:r>
        <w:rPr>
          <w:noProof/>
          <w:lang w:eastAsia="pl-PL"/>
        </w:rPr>
        <w:pict>
          <v:shape id="_x0000_s1124" type="#_x0000_t32" style="position:absolute;margin-left:221.9pt;margin-top:21.6pt;width:0;height:18.45pt;z-index:251756544" o:connectortype="straight"/>
        </w:pict>
      </w:r>
      <w:r>
        <w:rPr>
          <w:noProof/>
          <w:lang w:eastAsia="pl-PL"/>
        </w:rPr>
        <w:pict>
          <v:shape id="_x0000_s1108" type="#_x0000_t32" style="position:absolute;margin-left:134pt;margin-top:22.25pt;width:0;height:18.45pt;z-index:251741184" o:connectortype="straight"/>
        </w:pict>
      </w:r>
      <w:r>
        <w:rPr>
          <w:noProof/>
          <w:lang w:eastAsia="pl-PL"/>
        </w:rPr>
        <w:pict>
          <v:shape id="_x0000_s1104" type="#_x0000_t32" style="position:absolute;margin-left:29.2pt;margin-top:22.25pt;width:0;height:18.45pt;z-index:251737088" o:connectortype="straight"/>
        </w:pict>
      </w:r>
    </w:p>
    <w:p w:rsidR="00012498" w:rsidRPr="00012498" w:rsidRDefault="00FA7801" w:rsidP="00012498">
      <w:r>
        <w:rPr>
          <w:noProof/>
          <w:lang w:eastAsia="pl-PL"/>
        </w:rPr>
        <w:pict>
          <v:shape id="_x0000_s1072" type="#_x0000_t202" style="position:absolute;margin-left:582.6pt;margin-top:11.8pt;width:77.3pt;height:39.65pt;z-index:251705344">
            <v:textbox style="mso-next-textbox:#_x0000_s1072">
              <w:txbxContent>
                <w:p w:rsidR="00012498" w:rsidRPr="004837E6" w:rsidRDefault="0041139A" w:rsidP="0041139A">
                  <w:pPr>
                    <w:jc w:val="center"/>
                    <w:rPr>
                      <w:color w:val="943634" w:themeColor="accent2" w:themeShade="BF"/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stanowisko ds. księgowości dochodów budżet- 1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54" type="#_x0000_t202" style="position:absolute;margin-left:398.6pt;margin-top:10.1pt;width:89.35pt;height:29.55pt;z-index:251686912">
            <v:textbox style="mso-next-textbox:#_x0000_s1054">
              <w:txbxContent>
                <w:p w:rsidR="0057266E" w:rsidRPr="003E6D38" w:rsidRDefault="0057266E" w:rsidP="0057266E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3E6D38">
                    <w:rPr>
                      <w:color w:val="0070C0"/>
                      <w:sz w:val="18"/>
                      <w:szCs w:val="18"/>
                    </w:rPr>
                    <w:t>Kierownik</w:t>
                  </w:r>
                  <w:r w:rsidR="00342B74" w:rsidRPr="003E6D38">
                    <w:rPr>
                      <w:color w:val="0070C0"/>
                      <w:sz w:val="18"/>
                      <w:szCs w:val="18"/>
                    </w:rPr>
                    <w:t xml:space="preserve">    referatu </w:t>
                  </w:r>
                  <w:r w:rsidRPr="003E6D38">
                    <w:rPr>
                      <w:color w:val="0070C0"/>
                      <w:sz w:val="18"/>
                      <w:szCs w:val="18"/>
                    </w:rPr>
                    <w:t>- 1</w:t>
                  </w:r>
                </w:p>
                <w:p w:rsidR="005572C7" w:rsidRDefault="005572C7" w:rsidP="005572C7"/>
              </w:txbxContent>
            </v:textbox>
          </v:shape>
        </w:pict>
      </w:r>
      <w:r>
        <w:rPr>
          <w:noProof/>
          <w:lang w:eastAsia="pl-PL"/>
        </w:rPr>
        <w:pict>
          <v:shape id="_x0000_s1068" type="#_x0000_t202" style="position:absolute;margin-left:498.35pt;margin-top:10.1pt;width:74.5pt;height:29.55pt;z-index:251701248">
            <v:textbox style="mso-next-textbox:#_x0000_s1068">
              <w:txbxContent>
                <w:p w:rsidR="0057266E" w:rsidRPr="004837E6" w:rsidRDefault="0057266E" w:rsidP="0057266E">
                  <w:pPr>
                    <w:jc w:val="center"/>
                    <w:rPr>
                      <w:color w:val="943634" w:themeColor="accent2" w:themeShade="BF"/>
                      <w:sz w:val="18"/>
                      <w:szCs w:val="18"/>
                    </w:rPr>
                  </w:pPr>
                  <w:r w:rsidRPr="004837E6">
                    <w:rPr>
                      <w:color w:val="943634" w:themeColor="accent2" w:themeShade="BF"/>
                      <w:sz w:val="18"/>
                      <w:szCs w:val="18"/>
                    </w:rPr>
                    <w:t>Kierownik</w:t>
                  </w:r>
                  <w:r w:rsidR="00342B74" w:rsidRPr="004837E6">
                    <w:rPr>
                      <w:color w:val="943634" w:themeColor="accent2" w:themeShade="BF"/>
                      <w:sz w:val="18"/>
                      <w:szCs w:val="18"/>
                    </w:rPr>
                    <w:t xml:space="preserve"> referatu</w:t>
                  </w:r>
                  <w:r w:rsidRPr="004837E6">
                    <w:rPr>
                      <w:color w:val="943634" w:themeColor="accent2" w:themeShade="BF"/>
                      <w:sz w:val="18"/>
                      <w:szCs w:val="18"/>
                    </w:rPr>
                    <w:t xml:space="preserve"> - 1</w:t>
                  </w:r>
                </w:p>
                <w:p w:rsidR="00012498" w:rsidRPr="004837E6" w:rsidRDefault="00012498" w:rsidP="00012498">
                  <w:pPr>
                    <w:rPr>
                      <w:color w:val="943634" w:themeColor="accent2" w:themeShade="BF"/>
                    </w:rPr>
                  </w:pP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8" type="#_x0000_t202" style="position:absolute;margin-left:281.65pt;margin-top:15.3pt;width:91.5pt;height:29.55pt;z-index:251680768">
            <v:textbox style="mso-next-textbox:#_x0000_s1048">
              <w:txbxContent>
                <w:p w:rsidR="0057266E" w:rsidRPr="003E6D38" w:rsidRDefault="0057266E" w:rsidP="0057266E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3E6D38">
                    <w:rPr>
                      <w:color w:val="0070C0"/>
                      <w:sz w:val="18"/>
                      <w:szCs w:val="18"/>
                    </w:rPr>
                    <w:t>Kierownik</w:t>
                  </w:r>
                  <w:r w:rsidR="00342B74" w:rsidRPr="003E6D38">
                    <w:rPr>
                      <w:color w:val="0070C0"/>
                      <w:sz w:val="18"/>
                      <w:szCs w:val="18"/>
                    </w:rPr>
                    <w:t xml:space="preserve">    </w:t>
                  </w:r>
                  <w:r w:rsidRPr="003E6D38">
                    <w:rPr>
                      <w:color w:val="0070C0"/>
                      <w:sz w:val="18"/>
                      <w:szCs w:val="18"/>
                    </w:rPr>
                    <w:t xml:space="preserve"> </w:t>
                  </w:r>
                  <w:r w:rsidR="00342B74" w:rsidRPr="003E6D38">
                    <w:rPr>
                      <w:color w:val="0070C0"/>
                      <w:sz w:val="18"/>
                      <w:szCs w:val="18"/>
                    </w:rPr>
                    <w:t xml:space="preserve">referatu </w:t>
                  </w:r>
                  <w:r w:rsidRPr="003E6D38">
                    <w:rPr>
                      <w:color w:val="0070C0"/>
                      <w:sz w:val="18"/>
                      <w:szCs w:val="18"/>
                    </w:rPr>
                    <w:t>- 1</w:t>
                  </w:r>
                </w:p>
                <w:p w:rsidR="005572C7" w:rsidRDefault="005572C7" w:rsidP="005572C7"/>
              </w:txbxContent>
            </v:textbox>
          </v:shape>
        </w:pict>
      </w:r>
      <w:r>
        <w:rPr>
          <w:noProof/>
          <w:lang w:eastAsia="pl-PL"/>
        </w:rPr>
        <w:pict>
          <v:shape id="_x0000_s1043" type="#_x0000_t202" style="position:absolute;margin-left:181.7pt;margin-top:15.3pt;width:85.75pt;height:29.55pt;z-index:251675648">
            <v:textbox style="mso-next-textbox:#_x0000_s1043">
              <w:txbxContent>
                <w:p w:rsidR="0057266E" w:rsidRPr="003E6D38" w:rsidRDefault="0057266E" w:rsidP="0057266E">
                  <w:pPr>
                    <w:jc w:val="center"/>
                    <w:rPr>
                      <w:color w:val="328B1D"/>
                      <w:sz w:val="18"/>
                      <w:szCs w:val="18"/>
                    </w:rPr>
                  </w:pPr>
                  <w:r w:rsidRPr="003E6D38">
                    <w:rPr>
                      <w:color w:val="328B1D"/>
                      <w:sz w:val="18"/>
                      <w:szCs w:val="18"/>
                    </w:rPr>
                    <w:t>Kierownik</w:t>
                  </w:r>
                  <w:r w:rsidR="00342B74" w:rsidRPr="003E6D38">
                    <w:rPr>
                      <w:color w:val="328B1D"/>
                      <w:sz w:val="18"/>
                      <w:szCs w:val="18"/>
                    </w:rPr>
                    <w:t xml:space="preserve">    referatu</w:t>
                  </w:r>
                  <w:r w:rsidRPr="003E6D38">
                    <w:rPr>
                      <w:color w:val="328B1D"/>
                      <w:sz w:val="18"/>
                      <w:szCs w:val="18"/>
                    </w:rPr>
                    <w:t xml:space="preserve"> - 1</w:t>
                  </w:r>
                </w:p>
                <w:p w:rsidR="005572C7" w:rsidRPr="003E6D38" w:rsidRDefault="005572C7" w:rsidP="005572C7">
                  <w:pPr>
                    <w:rPr>
                      <w:color w:val="328B1D"/>
                    </w:rPr>
                  </w:pP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33" type="#_x0000_t202" style="position:absolute;margin-left:97.3pt;margin-top:15.3pt;width:73.65pt;height:29.55pt;z-index:251665408">
            <v:textbox style="mso-next-textbox:#_x0000_s1033">
              <w:txbxContent>
                <w:p w:rsidR="0057266E" w:rsidRPr="003E6D38" w:rsidRDefault="0057266E" w:rsidP="0057266E">
                  <w:pPr>
                    <w:jc w:val="center"/>
                    <w:rPr>
                      <w:color w:val="328B1D"/>
                      <w:sz w:val="18"/>
                      <w:szCs w:val="18"/>
                    </w:rPr>
                  </w:pPr>
                  <w:r w:rsidRPr="003E6D38">
                    <w:rPr>
                      <w:color w:val="328B1D"/>
                      <w:sz w:val="18"/>
                      <w:szCs w:val="18"/>
                    </w:rPr>
                    <w:t>Kierownik</w:t>
                  </w:r>
                  <w:r w:rsidR="00342B74" w:rsidRPr="003E6D38">
                    <w:rPr>
                      <w:color w:val="328B1D"/>
                      <w:sz w:val="18"/>
                      <w:szCs w:val="18"/>
                    </w:rPr>
                    <w:t xml:space="preserve"> referatu</w:t>
                  </w:r>
                  <w:r w:rsidRPr="003E6D38">
                    <w:rPr>
                      <w:color w:val="328B1D"/>
                      <w:sz w:val="18"/>
                      <w:szCs w:val="18"/>
                    </w:rPr>
                    <w:t xml:space="preserve"> - 1</w:t>
                  </w:r>
                </w:p>
                <w:p w:rsidR="005572C7" w:rsidRDefault="005572C7" w:rsidP="005572C7"/>
              </w:txbxContent>
            </v:textbox>
          </v:shape>
        </w:pict>
      </w:r>
      <w:r>
        <w:rPr>
          <w:noProof/>
          <w:lang w:eastAsia="pl-PL"/>
        </w:rPr>
        <w:pict>
          <v:shape id="_x0000_s1028" type="#_x0000_t202" style="position:absolute;margin-left:-8pt;margin-top:15.3pt;width:77.35pt;height:29.55pt;z-index:251660288">
            <v:textbox style="mso-next-textbox:#_x0000_s1028">
              <w:txbxContent>
                <w:p w:rsidR="005572C7" w:rsidRPr="004837E6" w:rsidRDefault="00EE3D18" w:rsidP="0057266E">
                  <w:pPr>
                    <w:jc w:val="center"/>
                    <w:rPr>
                      <w:color w:val="7030A0"/>
                      <w:sz w:val="18"/>
                      <w:szCs w:val="18"/>
                    </w:rPr>
                  </w:pPr>
                  <w:r w:rsidRPr="004837E6">
                    <w:rPr>
                      <w:color w:val="7030A0"/>
                      <w:sz w:val="18"/>
                      <w:szCs w:val="18"/>
                    </w:rPr>
                    <w:t>Kierownik</w:t>
                  </w:r>
                  <w:r w:rsidR="00342B74" w:rsidRPr="004837E6">
                    <w:rPr>
                      <w:color w:val="7030A0"/>
                      <w:sz w:val="18"/>
                      <w:szCs w:val="18"/>
                    </w:rPr>
                    <w:t xml:space="preserve"> referatu</w:t>
                  </w:r>
                  <w:r w:rsidRPr="004837E6">
                    <w:rPr>
                      <w:color w:val="7030A0"/>
                      <w:sz w:val="18"/>
                      <w:szCs w:val="18"/>
                    </w:rPr>
                    <w:t xml:space="preserve"> - 1</w:t>
                  </w:r>
                </w:p>
              </w:txbxContent>
            </v:textbox>
          </v:shape>
        </w:pict>
      </w:r>
    </w:p>
    <w:p w:rsidR="00012498" w:rsidRDefault="00FA7801" w:rsidP="00012498">
      <w:r>
        <w:rPr>
          <w:noProof/>
          <w:lang w:eastAsia="pl-PL"/>
        </w:rPr>
        <w:pict>
          <v:shape id="_x0000_s1147" type="#_x0000_t32" style="position:absolute;margin-left:531.5pt;margin-top:14.2pt;width:0;height:14.5pt;z-index:251781120" o:connectortype="straight"/>
        </w:pict>
      </w:r>
      <w:r>
        <w:rPr>
          <w:noProof/>
          <w:lang w:eastAsia="pl-PL"/>
        </w:rPr>
        <w:pict>
          <v:shape id="_x0000_s1139" type="#_x0000_t32" style="position:absolute;margin-left:442.8pt;margin-top:14.2pt;width:0;height:14.5pt;z-index:251773952" o:connectortype="straight"/>
        </w:pict>
      </w:r>
      <w:r>
        <w:rPr>
          <w:noProof/>
          <w:lang w:eastAsia="pl-PL"/>
        </w:rPr>
        <w:pict>
          <v:shape id="_x0000_s1123" type="#_x0000_t32" style="position:absolute;margin-left:325.85pt;margin-top:19.3pt;width:.05pt;height:17.9pt;z-index:251755520" o:connectortype="straight"/>
        </w:pict>
      </w:r>
      <w:r>
        <w:rPr>
          <w:noProof/>
          <w:lang w:eastAsia="pl-PL"/>
        </w:rPr>
        <w:pict>
          <v:shape id="_x0000_s1122" type="#_x0000_t32" style="position:absolute;margin-left:222.45pt;margin-top:19.85pt;width:.05pt;height:17.9pt;z-index:251754496" o:connectortype="straight"/>
        </w:pict>
      </w:r>
      <w:r>
        <w:rPr>
          <w:noProof/>
          <w:lang w:eastAsia="pl-PL"/>
        </w:rPr>
        <w:pict>
          <v:shape id="_x0000_s1105" type="#_x0000_t32" style="position:absolute;margin-left:28.65pt;margin-top:19.4pt;width:.55pt;height:18.45pt;flip:x;z-index:251738112" o:connectortype="straight"/>
        </w:pict>
      </w:r>
      <w:r>
        <w:rPr>
          <w:noProof/>
          <w:lang w:eastAsia="pl-PL"/>
        </w:rPr>
        <w:pict>
          <v:shape id="_x0000_s1109" type="#_x0000_t32" style="position:absolute;margin-left:134.55pt;margin-top:19.4pt;width:.05pt;height:17.9pt;z-index:251742208" o:connectortype="straight"/>
        </w:pict>
      </w:r>
      <w:r>
        <w:rPr>
          <w:noProof/>
          <w:lang w:eastAsia="pl-PL"/>
        </w:rPr>
        <w:pict>
          <v:shape id="_x0000_s1087" type="#_x0000_t32" style="position:absolute;margin-left:671.7pt;margin-top:1.3pt;width:12.7pt;height:.05pt;z-index:251720704" o:connectortype="straight"/>
        </w:pict>
      </w:r>
    </w:p>
    <w:p w:rsidR="00A046E8" w:rsidRPr="00012498" w:rsidRDefault="00850A2E" w:rsidP="00012498">
      <w:pPr>
        <w:jc w:val="right"/>
      </w:pPr>
      <w:r>
        <w:rPr>
          <w:noProof/>
          <w:lang w:eastAsia="pl-PL"/>
        </w:rPr>
        <w:pict>
          <v:shape id="_x0000_s1064" type="#_x0000_t202" style="position:absolute;left:0;text-align:left;margin-left:498.35pt;margin-top:160.55pt;width:73.95pt;height:33.85pt;z-index:251697152">
            <v:textbox style="mso-next-textbox:#_x0000_s1064">
              <w:txbxContent>
                <w:p w:rsidR="00012498" w:rsidRPr="004837E6" w:rsidRDefault="00342B74" w:rsidP="00342B74">
                  <w:pPr>
                    <w:jc w:val="center"/>
                    <w:rPr>
                      <w:color w:val="943634" w:themeColor="accent2" w:themeShade="BF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stanowisko ds</w:t>
                  </w:r>
                  <w:r w:rsidR="000D6491">
                    <w:rPr>
                      <w:color w:val="943634" w:themeColor="accent2" w:themeShade="BF"/>
                      <w:sz w:val="14"/>
                      <w:szCs w:val="14"/>
                    </w:rPr>
                    <w:t>.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kontroli i egzekucji 2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150" type="#_x0000_t32" style="position:absolute;left:0;text-align:left;margin-left:535.55pt;margin-top:148.8pt;width:0;height:11.1pt;z-index:251784192" o:connectortype="straight"/>
        </w:pict>
      </w:r>
      <w:r>
        <w:rPr>
          <w:noProof/>
          <w:lang w:eastAsia="pl-PL"/>
        </w:rPr>
        <w:pict>
          <v:shape id="_x0000_s1149" type="#_x0000_t32" style="position:absolute;left:0;text-align:left;margin-left:535.15pt;margin-top:90.55pt;width:0;height:15.6pt;z-index:251783168" o:connectortype="straight"/>
        </w:pict>
      </w:r>
      <w:r>
        <w:rPr>
          <w:noProof/>
          <w:lang w:eastAsia="pl-PL"/>
        </w:rPr>
        <w:pict>
          <v:shape id="_x0000_s1065" type="#_x0000_t202" style="position:absolute;left:0;text-align:left;margin-left:498.35pt;margin-top:107.25pt;width:74.5pt;height:41.45pt;z-index:251698176">
            <v:textbox style="mso-next-textbox:#_x0000_s1065">
              <w:txbxContent>
                <w:p w:rsidR="00012498" w:rsidRPr="004837E6" w:rsidRDefault="00B43AEC" w:rsidP="00342B74">
                  <w:pPr>
                    <w:jc w:val="center"/>
                    <w:rPr>
                      <w:color w:val="943634" w:themeColor="accent2" w:themeShade="BF"/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st. ds. pod</w:t>
                  </w:r>
                  <w:r w:rsidR="004837E6" w:rsidRPr="004837E6">
                    <w:rPr>
                      <w:color w:val="943634" w:themeColor="accent2" w:themeShade="BF"/>
                      <w:sz w:val="14"/>
                      <w:szCs w:val="14"/>
                    </w:rPr>
                    <w:t>atk</w:t>
                  </w:r>
                  <w:r w:rsidR="000D6491">
                    <w:rPr>
                      <w:color w:val="943634" w:themeColor="accent2" w:themeShade="BF"/>
                      <w:sz w:val="14"/>
                      <w:szCs w:val="14"/>
                    </w:rPr>
                    <w:t xml:space="preserve">ów lokalnych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od </w:t>
                  </w:r>
                  <w:r w:rsidR="00342B74" w:rsidRPr="004837E6">
                    <w:rPr>
                      <w:color w:val="943634" w:themeColor="accent2" w:themeShade="BF"/>
                      <w:sz w:val="14"/>
                      <w:szCs w:val="14"/>
                    </w:rPr>
                    <w:t>osób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fi</w:t>
                  </w:r>
                  <w:r w:rsidR="00342B74" w:rsidRPr="004837E6">
                    <w:rPr>
                      <w:color w:val="943634" w:themeColor="accent2" w:themeShade="BF"/>
                      <w:sz w:val="14"/>
                      <w:szCs w:val="14"/>
                    </w:rPr>
                    <w:t>zycznych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.</w:t>
                  </w:r>
                  <w:r w:rsidR="004837E6" w:rsidRPr="004837E6">
                    <w:rPr>
                      <w:color w:val="943634" w:themeColor="accent2" w:themeShade="BF"/>
                      <w:sz w:val="14"/>
                      <w:szCs w:val="14"/>
                    </w:rPr>
                    <w:t>-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1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89" type="#_x0000_t32" style="position:absolute;left:0;text-align:left;margin-left:672.25pt;margin-top:32.4pt;width:12.15pt;height:0;z-index:251721728" o:connectortype="straight"/>
        </w:pict>
      </w:r>
      <w:r w:rsidR="000D6491">
        <w:rPr>
          <w:noProof/>
          <w:lang w:eastAsia="pl-PL"/>
        </w:rPr>
        <w:pict>
          <v:shape id="_x0000_s1066" type="#_x0000_t202" style="position:absolute;left:0;text-align:left;margin-left:498.35pt;margin-top:49.1pt;width:73.95pt;height:41.1pt;z-index:251699200">
            <v:textbox style="mso-next-textbox:#_x0000_s1066">
              <w:txbxContent>
                <w:p w:rsidR="00012498" w:rsidRPr="004E3E04" w:rsidRDefault="004E3E04" w:rsidP="00012498">
                  <w:pPr>
                    <w:rPr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 ds. pod</w:t>
                  </w:r>
                  <w:r w:rsidR="000D6491">
                    <w:rPr>
                      <w:color w:val="943634" w:themeColor="accent2" w:themeShade="BF"/>
                      <w:sz w:val="14"/>
                      <w:szCs w:val="14"/>
                    </w:rPr>
                    <w:t xml:space="preserve">atku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od śr</w:t>
                  </w:r>
                  <w:r w:rsidR="000D6491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.tr</w:t>
                  </w:r>
                  <w:r w:rsidR="00342B74" w:rsidRPr="004837E6">
                    <w:rPr>
                      <w:color w:val="943634" w:themeColor="accent2" w:themeShade="BF"/>
                      <w:sz w:val="14"/>
                      <w:szCs w:val="14"/>
                    </w:rPr>
                    <w:t>ans</w:t>
                  </w:r>
                  <w:r w:rsidR="000D6491">
                    <w:rPr>
                      <w:color w:val="943634" w:themeColor="accent2" w:themeShade="BF"/>
                      <w:sz w:val="14"/>
                      <w:szCs w:val="14"/>
                    </w:rPr>
                    <w:t xml:space="preserve">portu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. i opłat lok</w:t>
                  </w:r>
                  <w:r w:rsidR="00850A2E">
                    <w:rPr>
                      <w:color w:val="943634" w:themeColor="accent2" w:themeShade="BF"/>
                      <w:sz w:val="14"/>
                      <w:szCs w:val="14"/>
                    </w:rPr>
                    <w:t xml:space="preserve">alnych  - 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1 </w:t>
                  </w:r>
                </w:p>
              </w:txbxContent>
            </v:textbox>
          </v:shape>
        </w:pict>
      </w:r>
      <w:r w:rsidR="000D6491">
        <w:rPr>
          <w:noProof/>
          <w:lang w:eastAsia="pl-PL"/>
        </w:rPr>
        <w:pict>
          <v:shape id="_x0000_s1159" type="#_x0000_t32" style="position:absolute;left:0;text-align:left;margin-left:442.3pt;margin-top:227.8pt;width:.55pt;height:9.45pt;z-index:251793408" o:connectortype="straight"/>
        </w:pict>
      </w:r>
      <w:r w:rsidR="000D6491">
        <w:rPr>
          <w:noProof/>
          <w:lang w:eastAsia="pl-PL"/>
        </w:rPr>
        <w:pict>
          <v:shape id="_x0000_s1056" type="#_x0000_t202" style="position:absolute;left:0;text-align:left;margin-left:398.6pt;margin-top:180.65pt;width:89.35pt;height:47.15pt;z-index:251688960">
            <v:textbox style="mso-next-textbox:#_x0000_s1056">
              <w:txbxContent>
                <w:p w:rsidR="005572C7" w:rsidRPr="003E6D38" w:rsidRDefault="0093420C" w:rsidP="0093420C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stanowisko </w:t>
                  </w:r>
                  <w:r w:rsidR="000D6491" w:rsidRPr="003E6D38">
                    <w:rPr>
                      <w:color w:val="0070C0"/>
                      <w:sz w:val="14"/>
                      <w:szCs w:val="14"/>
                    </w:rPr>
                    <w:t>ds.</w:t>
                  </w: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 ewidencji ludności i dowodów osobistych - 1</w:t>
                  </w:r>
                  <w:r w:rsidR="000D6491">
                    <w:rPr>
                      <w:color w:val="0070C0"/>
                      <w:sz w:val="14"/>
                      <w:szCs w:val="14"/>
                    </w:rPr>
                    <w:t xml:space="preserve">                    </w:t>
                  </w:r>
                  <w:r w:rsidR="000D6491" w:rsidRPr="00163605">
                    <w:rPr>
                      <w:color w:val="E36C0A" w:themeColor="accent6" w:themeShade="BF"/>
                      <w:sz w:val="14"/>
                      <w:szCs w:val="14"/>
                    </w:rPr>
                    <w:t>z-ca kierownika USC</w:t>
                  </w:r>
                </w:p>
              </w:txbxContent>
            </v:textbox>
          </v:shape>
        </w:pict>
      </w:r>
      <w:r w:rsidR="000D6491">
        <w:rPr>
          <w:noProof/>
          <w:lang w:eastAsia="pl-PL"/>
        </w:rPr>
        <w:pict>
          <v:shape id="_x0000_s1158" type="#_x0000_t32" style="position:absolute;left:0;text-align:left;margin-left:443.35pt;margin-top:168.3pt;width:0;height:11.8pt;z-index:251792384" o:connectortype="straight"/>
        </w:pict>
      </w:r>
      <w:r w:rsidR="000D6491">
        <w:rPr>
          <w:noProof/>
          <w:lang w:eastAsia="pl-PL"/>
        </w:rPr>
        <w:pict>
          <v:shape id="_x0000_s1055" type="#_x0000_t202" style="position:absolute;left:0;text-align:left;margin-left:398.6pt;margin-top:238.35pt;width:89.35pt;height:26.8pt;z-index:251687936">
            <v:textbox style="mso-next-textbox:#_x0000_s1055">
              <w:txbxContent>
                <w:p w:rsidR="00163605" w:rsidRPr="00163605" w:rsidRDefault="007461C3" w:rsidP="007461C3">
                  <w:pPr>
                    <w:jc w:val="center"/>
                    <w:rPr>
                      <w:color w:val="E36C0A" w:themeColor="accent6" w:themeShade="BF"/>
                      <w:sz w:val="14"/>
                      <w:szCs w:val="14"/>
                    </w:rPr>
                  </w:pPr>
                  <w:r w:rsidRPr="00163605">
                    <w:rPr>
                      <w:color w:val="0070C0"/>
                      <w:sz w:val="14"/>
                      <w:szCs w:val="14"/>
                    </w:rPr>
                    <w:t>stanowisko ds. kadr i ewidencji ludności - 1</w:t>
                  </w:r>
                  <w:r w:rsidR="00163605">
                    <w:rPr>
                      <w:color w:val="0070C0"/>
                      <w:sz w:val="14"/>
                      <w:szCs w:val="14"/>
                    </w:rPr>
                    <w:t xml:space="preserve">      </w:t>
                  </w:r>
                </w:p>
              </w:txbxContent>
            </v:textbox>
          </v:shape>
        </w:pict>
      </w:r>
      <w:r w:rsidR="000D6491">
        <w:rPr>
          <w:noProof/>
          <w:lang w:eastAsia="pl-PL"/>
        </w:rPr>
        <w:pict>
          <v:shape id="_x0000_s1112" type="#_x0000_t202" style="position:absolute;left:0;text-align:left;margin-left:686.6pt;margin-top:119.8pt;width:67.15pt;height:28.15pt;z-index:251745280">
            <v:textbox style="mso-next-textbox:#_x0000_s1112">
              <w:txbxContent>
                <w:p w:rsidR="00B83626" w:rsidRPr="004837E6" w:rsidRDefault="004E3E04" w:rsidP="004E3E04">
                  <w:pPr>
                    <w:jc w:val="center"/>
                    <w:rPr>
                      <w:color w:val="FF0000"/>
                      <w:sz w:val="14"/>
                      <w:szCs w:val="14"/>
                    </w:rPr>
                  </w:pPr>
                  <w:r w:rsidRPr="004837E6">
                    <w:rPr>
                      <w:color w:val="FF0000"/>
                      <w:sz w:val="14"/>
                      <w:szCs w:val="14"/>
                    </w:rPr>
                    <w:t>ochrona danych osobowych</w:t>
                  </w:r>
                </w:p>
              </w:txbxContent>
            </v:textbox>
          </v:shape>
        </w:pict>
      </w:r>
      <w:r w:rsidR="000D6491">
        <w:rPr>
          <w:noProof/>
          <w:lang w:eastAsia="pl-PL"/>
        </w:rPr>
        <w:pict>
          <v:shape id="_x0000_s1076" type="#_x0000_t202" style="position:absolute;left:0;text-align:left;margin-left:686.5pt;margin-top:72.2pt;width:67.15pt;height:48.7pt;z-index:251709440">
            <v:textbox style="mso-next-textbox:#_x0000_s1076">
              <w:txbxContent>
                <w:p w:rsidR="00012498" w:rsidRPr="00CF5CD5" w:rsidRDefault="00CF5CD5" w:rsidP="00CF5CD5">
                  <w:pPr>
                    <w:jc w:val="center"/>
                    <w:rPr>
                      <w:sz w:val="16"/>
                      <w:szCs w:val="16"/>
                    </w:rPr>
                  </w:pPr>
                  <w:r w:rsidRPr="00CF5CD5">
                    <w:rPr>
                      <w:sz w:val="16"/>
                      <w:szCs w:val="16"/>
                    </w:rPr>
                    <w:t>stanowisko ds. komunikacji społecznej</w:t>
                  </w:r>
                  <w:r w:rsidR="000D6491">
                    <w:rPr>
                      <w:sz w:val="16"/>
                      <w:szCs w:val="16"/>
                    </w:rPr>
                    <w:t xml:space="preserve"> i promocji </w:t>
                  </w:r>
                  <w:r w:rsidR="004E3E04">
                    <w:rPr>
                      <w:sz w:val="16"/>
                      <w:szCs w:val="16"/>
                    </w:rPr>
                    <w:t xml:space="preserve"> - 1</w:t>
                  </w:r>
                </w:p>
              </w:txbxContent>
            </v:textbox>
          </v:shape>
        </w:pict>
      </w:r>
      <w:r w:rsidR="000D6491">
        <w:rPr>
          <w:noProof/>
        </w:rPr>
        <w:pict>
          <v:shape id="_x0000_s1137" type="#_x0000_t202" style="position:absolute;left:0;text-align:left;margin-left:582.6pt;margin-top:112.65pt;width:81.05pt;height:33.75pt;z-index:251771904;mso-width-relative:margin;mso-height-relative:margin">
            <v:textbox>
              <w:txbxContent>
                <w:p w:rsidR="0041139A" w:rsidRPr="004837E6" w:rsidRDefault="0041139A" w:rsidP="0041139A">
                  <w:pPr>
                    <w:jc w:val="center"/>
                    <w:rPr>
                      <w:color w:val="943634" w:themeColor="accent2" w:themeShade="BF"/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stanowisko ds. księgowości  budżet- 1</w:t>
                  </w:r>
                </w:p>
                <w:p w:rsidR="0041139A" w:rsidRPr="0041139A" w:rsidRDefault="0041139A" w:rsidP="0041139A"/>
              </w:txbxContent>
            </v:textbox>
          </v:shape>
        </w:pict>
      </w:r>
      <w:r w:rsidR="000D6491">
        <w:rPr>
          <w:noProof/>
          <w:lang w:eastAsia="pl-PL"/>
        </w:rPr>
        <w:pict>
          <v:shape id="_x0000_s1153" type="#_x0000_t32" style="position:absolute;left:0;text-align:left;margin-left:623.35pt;margin-top:50.6pt;width:0;height:16.5pt;z-index:251787264" o:connectortype="straight"/>
        </w:pict>
      </w:r>
      <w:r w:rsidR="000D6491">
        <w:rPr>
          <w:noProof/>
          <w:lang w:eastAsia="pl-PL"/>
        </w:rPr>
        <w:pict>
          <v:shape id="_x0000_s1155" type="#_x0000_t32" style="position:absolute;left:0;text-align:left;margin-left:623.9pt;margin-top:96.5pt;width:0;height:15.6pt;z-index:251789312" o:connectortype="straight"/>
        </w:pict>
      </w:r>
      <w:r w:rsidR="000D6491">
        <w:rPr>
          <w:noProof/>
          <w:lang w:eastAsia="pl-PL"/>
        </w:rPr>
        <w:pict>
          <v:shape id="_x0000_s1136" type="#_x0000_t202" style="position:absolute;left:0;text-align:left;margin-left:582.6pt;margin-top:66.95pt;width:78.35pt;height:29.55pt;z-index:251769856">
            <v:textbox style="mso-next-textbox:#_x0000_s1136">
              <w:txbxContent>
                <w:p w:rsidR="0041139A" w:rsidRPr="004837E6" w:rsidRDefault="0041139A" w:rsidP="0041139A">
                  <w:pPr>
                    <w:jc w:val="center"/>
                    <w:rPr>
                      <w:color w:val="943634" w:themeColor="accent2" w:themeShade="BF"/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stanowisko ds. płac i pochodnych- 1</w:t>
                  </w:r>
                </w:p>
                <w:p w:rsidR="0041139A" w:rsidRDefault="0041139A" w:rsidP="0041139A"/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61" type="#_x0000_t32" style="position:absolute;left:0;text-align:left;margin-left:442.85pt;margin-top:306.35pt;width:0;height:11.2pt;z-index:251795456" o:connectortype="straight"/>
        </w:pict>
      </w:r>
      <w:r w:rsidR="00FA7801">
        <w:rPr>
          <w:noProof/>
          <w:lang w:eastAsia="pl-PL"/>
        </w:rPr>
        <w:pict>
          <v:shape id="_x0000_s1160" type="#_x0000_t32" style="position:absolute;left:0;text-align:left;margin-left:442.8pt;margin-top:266pt;width:.05pt;height:10.25pt;z-index:251794432" o:connectortype="straight"/>
        </w:pict>
      </w:r>
      <w:r w:rsidR="00FA7801">
        <w:rPr>
          <w:noProof/>
          <w:lang w:eastAsia="pl-PL"/>
        </w:rPr>
        <w:pict>
          <v:shape id="_x0000_s1052" type="#_x0000_t202" style="position:absolute;left:0;text-align:left;margin-left:398.6pt;margin-top:276.8pt;width:89.35pt;height:29.55pt;z-index:251684864">
            <v:textbox style="mso-next-textbox:#_x0000_s1052">
              <w:txbxContent>
                <w:p w:rsidR="005572C7" w:rsidRPr="004837E6" w:rsidRDefault="007461C3" w:rsidP="007461C3">
                  <w:pPr>
                    <w:jc w:val="center"/>
                    <w:rPr>
                      <w:color w:val="0070C0"/>
                      <w:sz w:val="16"/>
                      <w:szCs w:val="16"/>
                    </w:rPr>
                  </w:pPr>
                  <w:r w:rsidRPr="004837E6">
                    <w:rPr>
                      <w:color w:val="0070C0"/>
                      <w:sz w:val="16"/>
                      <w:szCs w:val="16"/>
                    </w:rPr>
                    <w:t>Informatyk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20" type="#_x0000_t32" style="position:absolute;left:0;text-align:left;margin-left:136.1pt;margin-top:168.75pt;width:0;height:17.4pt;z-index:251752448" o:connectortype="straight"/>
        </w:pict>
      </w:r>
      <w:r w:rsidR="00FA7801">
        <w:rPr>
          <w:noProof/>
          <w:lang w:eastAsia="pl-PL"/>
        </w:rPr>
        <w:pict>
          <v:shape id="_x0000_s1157" type="#_x0000_t32" style="position:absolute;left:0;text-align:left;margin-left:442.8pt;margin-top:131.9pt;width:0;height:7.4pt;z-index:251791360" o:connectortype="straight"/>
        </w:pict>
      </w:r>
      <w:r w:rsidR="00FA7801">
        <w:rPr>
          <w:noProof/>
          <w:lang w:eastAsia="pl-PL"/>
        </w:rPr>
        <w:pict>
          <v:shape id="_x0000_s1156" type="#_x0000_t32" style="position:absolute;left:0;text-align:left;margin-left:442.3pt;margin-top:90.2pt;width:.5pt;height:7.7pt;flip:x;z-index:251790336" o:connectortype="straight"/>
        </w:pict>
      </w:r>
      <w:r w:rsidR="00FA7801">
        <w:rPr>
          <w:noProof/>
          <w:lang w:eastAsia="pl-PL"/>
        </w:rPr>
        <w:pict>
          <v:shape id="_x0000_s1152" type="#_x0000_t32" style="position:absolute;left:0;text-align:left;margin-left:621.2pt;margin-top:.55pt;width:0;height:14.45pt;z-index:251786240" o:connectortype="straight"/>
        </w:pict>
      </w:r>
      <w:r w:rsidR="00FA7801">
        <w:rPr>
          <w:noProof/>
          <w:lang w:eastAsia="pl-PL"/>
        </w:rPr>
        <w:pict>
          <v:shape id="_x0000_s1148" type="#_x0000_t32" style="position:absolute;left:0;text-align:left;margin-left:534.7pt;margin-top:33.2pt;width:.05pt;height:15.9pt;z-index:251782144" o:connectortype="straight"/>
        </w:pict>
      </w:r>
      <w:r w:rsidR="00FA7801">
        <w:rPr>
          <w:noProof/>
          <w:lang w:eastAsia="pl-PL"/>
        </w:rPr>
        <w:pict>
          <v:shape id="_x0000_s1145" type="#_x0000_t32" style="position:absolute;left:0;text-align:left;margin-left:223.55pt;margin-top:223.25pt;width:0;height:20.7pt;z-index:251779072" o:connectortype="straight"/>
        </w:pict>
      </w:r>
      <w:r w:rsidR="00FA7801">
        <w:rPr>
          <w:noProof/>
          <w:lang w:eastAsia="pl-PL"/>
        </w:rPr>
        <w:pict>
          <v:shape id="_x0000_s1144" type="#_x0000_t32" style="position:absolute;left:0;text-align:left;margin-left:223.55pt;margin-top:168.85pt;width:0;height:17.3pt;z-index:251778048" o:connectortype="straight"/>
        </w:pict>
      </w:r>
      <w:r w:rsidR="00FA7801">
        <w:rPr>
          <w:noProof/>
          <w:lang w:eastAsia="pl-PL"/>
        </w:rPr>
        <w:pict>
          <v:shape id="_x0000_s1143" type="#_x0000_t32" style="position:absolute;left:0;text-align:left;margin-left:223.55pt;margin-top:111.25pt;width:0;height:13.45pt;z-index:251777024" o:connectortype="straight"/>
        </w:pict>
      </w:r>
      <w:r w:rsidR="00FA7801">
        <w:rPr>
          <w:noProof/>
          <w:lang w:eastAsia="pl-PL"/>
        </w:rPr>
        <w:pict>
          <v:shape id="_x0000_s1142" type="#_x0000_t32" style="position:absolute;left:0;text-align:left;margin-left:327.55pt;margin-top:179.75pt;width:0;height:15.25pt;z-index:251776000" o:connectortype="straight"/>
        </w:pict>
      </w:r>
      <w:r w:rsidR="00FA7801">
        <w:rPr>
          <w:noProof/>
          <w:lang w:eastAsia="pl-PL"/>
        </w:rPr>
        <w:pict>
          <v:shape id="_x0000_s1140" type="#_x0000_t32" style="position:absolute;left:0;text-align:left;margin-left:442.8pt;margin-top:33.2pt;width:0;height:10.95pt;z-index:251774976" o:connectortype="straight"/>
        </w:pict>
      </w:r>
      <w:r w:rsidR="00FA7801">
        <w:rPr>
          <w:noProof/>
          <w:lang w:eastAsia="pl-PL"/>
        </w:rPr>
        <w:pict>
          <v:shape id="_x0000_s1070" type="#_x0000_t202" style="position:absolute;left:0;text-align:left;margin-left:582.6pt;margin-top:15pt;width:77.3pt;height:35.6pt;z-index:251703296">
            <v:textbox style="mso-next-textbox:#_x0000_s1070">
              <w:txbxContent>
                <w:p w:rsidR="00012498" w:rsidRPr="004837E6" w:rsidRDefault="0041139A" w:rsidP="0041139A">
                  <w:pPr>
                    <w:jc w:val="center"/>
                    <w:rPr>
                      <w:color w:val="943634" w:themeColor="accent2" w:themeShade="BF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stanowisko ds. księgowości wydatków budżet.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59" type="#_x0000_t202" style="position:absolute;left:0;text-align:left;margin-left:398.6pt;margin-top:3.25pt;width:89.35pt;height:29.55pt;z-index:251692032">
            <v:textbox style="mso-next-textbox:#_x0000_s1059">
              <w:txbxContent>
                <w:p w:rsidR="005572C7" w:rsidRPr="003E6D38" w:rsidRDefault="0093420C" w:rsidP="002341D8">
                  <w:pPr>
                    <w:jc w:val="center"/>
                    <w:rPr>
                      <w:color w:val="0070C0"/>
                      <w:sz w:val="16"/>
                      <w:szCs w:val="16"/>
                    </w:rPr>
                  </w:pPr>
                  <w:r w:rsidRPr="003E6D38">
                    <w:rPr>
                      <w:color w:val="0070C0"/>
                      <w:sz w:val="16"/>
                      <w:szCs w:val="16"/>
                    </w:rPr>
                    <w:t>stanowisko ds. BOK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58" type="#_x0000_t202" style="position:absolute;left:0;text-align:left;margin-left:398.6pt;margin-top:44.15pt;width:89.35pt;height:46.05pt;z-index:251691008">
            <v:textbox style="mso-next-textbox:#_x0000_s1058">
              <w:txbxContent>
                <w:p w:rsidR="005572C7" w:rsidRPr="003E6D38" w:rsidRDefault="0093420C" w:rsidP="003E6D38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>stanowisko ds. obsługi sekretariatu, dodatków mieszkaniowych i stypendiów szkolnych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57" type="#_x0000_t202" style="position:absolute;left:0;text-align:left;margin-left:398.6pt;margin-top:97.9pt;width:89.35pt;height:34pt;z-index:251689984">
            <v:textbox style="mso-next-textbox:#_x0000_s1057">
              <w:txbxContent>
                <w:p w:rsidR="005572C7" w:rsidRPr="003E6D38" w:rsidRDefault="0093420C" w:rsidP="0093420C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>stanowisko ds. obsługi Rady Gminy i Komisji - 2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50" type="#_x0000_t202" style="position:absolute;left:0;text-align:left;margin-left:398.6pt;margin-top:139.3pt;width:89.35pt;height:29.55pt;z-index:251682816">
            <v:textbox style="mso-next-textbox:#_x0000_s1050">
              <w:txbxContent>
                <w:p w:rsidR="005572C7" w:rsidRPr="003E6D38" w:rsidRDefault="0093420C" w:rsidP="0093420C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>stanowisko ds. obsługi sekretariatu i BOK - 1</w:t>
                  </w:r>
                </w:p>
              </w:txbxContent>
            </v:textbox>
          </v:shape>
        </w:pict>
      </w:r>
      <w:r w:rsidR="00FA7801" w:rsidRPr="00FA7801">
        <w:rPr>
          <w:noProof/>
          <w:color w:val="1F497D" w:themeColor="text2"/>
          <w:lang w:eastAsia="pl-PL"/>
        </w:rPr>
        <w:pict>
          <v:shape id="_x0000_s1134" type="#_x0000_t32" style="position:absolute;left:0;text-align:left;margin-left:492.75pt;margin-top:243.95pt;width:59.15pt;height:29.55pt;z-index:251767808" o:connectortype="straight">
            <v:stroke endarrow="block"/>
          </v:shape>
        </w:pict>
      </w:r>
      <w:r w:rsidR="00FA7801">
        <w:rPr>
          <w:noProof/>
          <w:lang w:eastAsia="pl-PL"/>
        </w:rPr>
        <w:pict>
          <v:shape id="_x0000_s1067" type="#_x0000_t202" style="position:absolute;left:0;text-align:left;margin-left:498.35pt;margin-top:3.25pt;width:73.95pt;height:29.55pt;z-index:251700224">
            <v:textbox style="mso-next-textbox:#_x0000_s1067">
              <w:txbxContent>
                <w:p w:rsidR="00012498" w:rsidRPr="004837E6" w:rsidRDefault="004E3E04" w:rsidP="004E3E04">
                  <w:pPr>
                    <w:jc w:val="center"/>
                    <w:rPr>
                      <w:color w:val="943634" w:themeColor="accent2" w:themeShade="BF"/>
                      <w:sz w:val="14"/>
                      <w:szCs w:val="14"/>
                    </w:rPr>
                  </w:pP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stan. ds.</w:t>
                  </w:r>
                  <w:r w:rsidR="00342B74" w:rsidRPr="004837E6">
                    <w:rPr>
                      <w:color w:val="943634" w:themeColor="accent2" w:themeShade="BF"/>
                      <w:sz w:val="14"/>
                      <w:szCs w:val="14"/>
                    </w:rPr>
                    <w:t xml:space="preserve"> </w:t>
                  </w:r>
                  <w:r w:rsidRPr="004837E6">
                    <w:rPr>
                      <w:color w:val="943634" w:themeColor="accent2" w:themeShade="BF"/>
                      <w:sz w:val="14"/>
                      <w:szCs w:val="14"/>
                    </w:rPr>
                    <w:t>wymiaru podatku - 2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32" type="#_x0000_t32" style="position:absolute;left:0;text-align:left;margin-left:487.95pt;margin-top:286.45pt;width:30.45pt;height:0;z-index:251765760" o:connectortype="straight">
            <v:stroke endarrow="block"/>
          </v:shape>
        </w:pict>
      </w:r>
      <w:r w:rsidR="00FA7801">
        <w:rPr>
          <w:noProof/>
          <w:lang w:eastAsia="pl-PL"/>
        </w:rPr>
        <w:pict>
          <v:shape id="_x0000_s1130" type="#_x0000_t202" style="position:absolute;left:0;text-align:left;margin-left:518.4pt;margin-top:275.05pt;width:75.4pt;height:29.55pt;z-index:251762688">
            <v:textbox style="mso-next-textbox:#_x0000_s1130">
              <w:txbxContent>
                <w:p w:rsidR="007461C3" w:rsidRPr="004837E6" w:rsidRDefault="000D6491" w:rsidP="007461C3">
                  <w:pPr>
                    <w:jc w:val="center"/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administrator baz i systemów </w:t>
                  </w:r>
                  <w:r w:rsidR="007461C3" w:rsidRPr="004837E6">
                    <w:rPr>
                      <w:color w:val="FF0000"/>
                      <w:sz w:val="16"/>
                      <w:szCs w:val="16"/>
                    </w:rPr>
                    <w:t xml:space="preserve"> baz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51" type="#_x0000_t202" style="position:absolute;left:0;text-align:left;margin-left:398.6pt;margin-top:317.55pt;width:89.35pt;height:35.5pt;z-index:251683840">
            <v:textbox style="mso-next-textbox:#_x0000_s1051">
              <w:txbxContent>
                <w:p w:rsidR="005572C7" w:rsidRPr="004837E6" w:rsidRDefault="007461C3" w:rsidP="007461C3">
                  <w:pPr>
                    <w:jc w:val="center"/>
                    <w:rPr>
                      <w:color w:val="0070C0"/>
                      <w:sz w:val="14"/>
                      <w:szCs w:val="14"/>
                    </w:rPr>
                  </w:pPr>
                  <w:r w:rsidRPr="004837E6">
                    <w:rPr>
                      <w:color w:val="0070C0"/>
                      <w:sz w:val="14"/>
                      <w:szCs w:val="14"/>
                    </w:rPr>
                    <w:t>Obsługa urzędu: pracownicy gospodarczy, doręczyciel - 3 1/2</w:t>
                  </w:r>
                </w:p>
                <w:p w:rsidR="007461C3" w:rsidRPr="007461C3" w:rsidRDefault="007461C3" w:rsidP="007461C3">
                  <w:pPr>
                    <w:spacing w:line="240" w:lineRule="auto"/>
                    <w:jc w:val="center"/>
                    <w:rPr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17" type="#_x0000_t32" style="position:absolute;left:0;text-align:left;margin-left:332.6pt;margin-top:303.05pt;width:.05pt;height:17.65pt;z-index:251750400" o:connectortype="straight"/>
        </w:pict>
      </w:r>
      <w:r w:rsidR="00FA7801">
        <w:rPr>
          <w:noProof/>
          <w:lang w:eastAsia="pl-PL"/>
        </w:rPr>
        <w:pict>
          <v:shape id="_x0000_s1113" type="#_x0000_t202" style="position:absolute;left:0;text-align:left;margin-left:287.2pt;margin-top:270.3pt;width:85.95pt;height:33.35pt;z-index:251746304">
            <v:textbox style="mso-next-textbox:#_x0000_s1113">
              <w:txbxContent>
                <w:p w:rsidR="00B83626" w:rsidRPr="004837E6" w:rsidRDefault="00CF1826" w:rsidP="00B83626">
                  <w:pPr>
                    <w:jc w:val="center"/>
                    <w:rPr>
                      <w:color w:val="E36C0A" w:themeColor="accent6" w:themeShade="BF"/>
                      <w:sz w:val="18"/>
                      <w:szCs w:val="18"/>
                    </w:rPr>
                  </w:pPr>
                  <w:r w:rsidRPr="004837E6">
                    <w:rPr>
                      <w:color w:val="E36C0A" w:themeColor="accent6" w:themeShade="BF"/>
                      <w:sz w:val="18"/>
                      <w:szCs w:val="18"/>
                    </w:rPr>
                    <w:t>Urząd Stanu Cywilnego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14" type="#_x0000_t202" style="position:absolute;left:0;text-align:left;margin-left:290.45pt;margin-top:320.7pt;width:82.7pt;height:37.7pt;z-index:251747328">
            <v:textbox style="mso-next-textbox:#_x0000_s1114">
              <w:txbxContent>
                <w:p w:rsidR="00B83626" w:rsidRPr="004837E6" w:rsidRDefault="00B83626" w:rsidP="00B83626">
                  <w:pPr>
                    <w:jc w:val="center"/>
                    <w:rPr>
                      <w:color w:val="E36C0A" w:themeColor="accent6" w:themeShade="BF"/>
                      <w:sz w:val="16"/>
                      <w:szCs w:val="16"/>
                    </w:rPr>
                  </w:pPr>
                  <w:r w:rsidRPr="004837E6">
                    <w:rPr>
                      <w:color w:val="E36C0A" w:themeColor="accent6" w:themeShade="BF"/>
                      <w:sz w:val="16"/>
                      <w:szCs w:val="16"/>
                    </w:rPr>
                    <w:t>Kierownik USC</w:t>
                  </w:r>
                  <w:r w:rsidR="0093420C" w:rsidRPr="004837E6">
                    <w:rPr>
                      <w:color w:val="E36C0A" w:themeColor="accent6" w:themeShade="BF"/>
                      <w:sz w:val="16"/>
                      <w:szCs w:val="16"/>
                    </w:rPr>
                    <w:t xml:space="preserve"> dowody osobiste </w:t>
                  </w:r>
                  <w:r w:rsidRPr="004837E6">
                    <w:rPr>
                      <w:color w:val="E36C0A" w:themeColor="accent6" w:themeShade="BF"/>
                      <w:sz w:val="16"/>
                      <w:szCs w:val="16"/>
                    </w:rPr>
                    <w:t xml:space="preserve"> -1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29" type="#_x0000_t32" style="position:absolute;left:0;text-align:left;margin-left:327.55pt;margin-top:120.9pt;width:0;height:14.8pt;z-index:251761664" o:connectortype="straight"/>
        </w:pict>
      </w:r>
      <w:r w:rsidR="00FA7801">
        <w:rPr>
          <w:noProof/>
          <w:lang w:eastAsia="pl-PL"/>
        </w:rPr>
        <w:pict>
          <v:shape id="_x0000_s1128" type="#_x0000_t32" style="position:absolute;left:0;text-align:left;margin-left:325.9pt;margin-top:59.65pt;width:0;height:15.2pt;z-index:251760640" o:connectortype="straight"/>
        </w:pict>
      </w:r>
      <w:r w:rsidR="00FA7801">
        <w:rPr>
          <w:noProof/>
          <w:lang w:eastAsia="pl-PL"/>
        </w:rPr>
        <w:pict>
          <v:shape id="_x0000_s1127" type="#_x0000_t32" style="position:absolute;left:0;text-align:left;margin-left:223.5pt;margin-top:111.4pt;width:.05pt;height:12.4pt;z-index:251759616" o:connectortype="straight" strokecolor="#f2f2f2 [3041]" strokeweight="3pt">
            <v:shadow type="perspective" color="#243f60 [1604]" opacity=".5" offset="1pt" offset2="-1pt"/>
          </v:shape>
        </w:pict>
      </w:r>
      <w:r w:rsidR="00FA7801">
        <w:rPr>
          <w:noProof/>
          <w:lang w:eastAsia="pl-PL"/>
        </w:rPr>
        <w:pict>
          <v:shape id="_x0000_s1126" type="#_x0000_t32" style="position:absolute;left:0;text-align:left;margin-left:223.5pt;margin-top:52.4pt;width:.05pt;height:20.25pt;z-index:251758592" o:connectortype="straight"/>
        </w:pict>
      </w:r>
      <w:r w:rsidR="00FA7801">
        <w:rPr>
          <w:noProof/>
          <w:lang w:eastAsia="pl-PL"/>
        </w:rPr>
        <w:pict>
          <v:shape id="_x0000_s1121" type="#_x0000_t202" style="position:absolute;left:0;text-align:left;margin-left:283.75pt;margin-top:195pt;width:89.4pt;height:44.05pt;z-index:251753472">
            <v:textbox style="mso-next-textbox:#_x0000_s1121">
              <w:txbxContent>
                <w:p w:rsidR="00CF1826" w:rsidRPr="003E6D38" w:rsidRDefault="00CF1826" w:rsidP="00CF1826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stanowisko </w:t>
                  </w:r>
                  <w:r w:rsidR="00850A2E" w:rsidRPr="003E6D38">
                    <w:rPr>
                      <w:color w:val="0070C0"/>
                      <w:sz w:val="14"/>
                      <w:szCs w:val="14"/>
                    </w:rPr>
                    <w:t>ds.</w:t>
                  </w: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 działalności gospodarczej i kontaktów z </w:t>
                  </w:r>
                  <w:proofErr w:type="spellStart"/>
                  <w:r w:rsidRPr="003E6D38">
                    <w:rPr>
                      <w:color w:val="0070C0"/>
                      <w:sz w:val="14"/>
                      <w:szCs w:val="14"/>
                    </w:rPr>
                    <w:t>przedsiebiorcami</w:t>
                  </w:r>
                  <w:proofErr w:type="spellEnd"/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46" type="#_x0000_t202" style="position:absolute;left:0;text-align:left;margin-left:281.65pt;margin-top:74.85pt;width:91.5pt;height:46.05pt;z-index:251678720">
            <v:textbox style="mso-next-textbox:#_x0000_s1046">
              <w:txbxContent>
                <w:p w:rsidR="005572C7" w:rsidRPr="003E6D38" w:rsidRDefault="00CF3E5E" w:rsidP="00CF3E5E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stanowisko ds. kontaktów z  UE pozyskiwanie </w:t>
                  </w:r>
                  <w:r w:rsidR="00850A2E">
                    <w:rPr>
                      <w:color w:val="0070C0"/>
                      <w:sz w:val="14"/>
                      <w:szCs w:val="14"/>
                    </w:rPr>
                    <w:t>f</w:t>
                  </w: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unduszy i rozwoju </w:t>
                  </w:r>
                  <w:r w:rsidR="000D6491" w:rsidRPr="003E6D38">
                    <w:rPr>
                      <w:color w:val="0070C0"/>
                      <w:sz w:val="14"/>
                      <w:szCs w:val="14"/>
                    </w:rPr>
                    <w:t>Gminy</w:t>
                  </w: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45" type="#_x0000_t202" style="position:absolute;left:0;text-align:left;margin-left:281.65pt;margin-top:135.7pt;width:91.5pt;height:44.05pt;z-index:251677696">
            <v:textbox style="mso-next-textbox:#_x0000_s1045">
              <w:txbxContent>
                <w:p w:rsidR="005572C7" w:rsidRPr="003E6D38" w:rsidRDefault="00CF1826" w:rsidP="00CF1826">
                  <w:pPr>
                    <w:jc w:val="center"/>
                    <w:rPr>
                      <w:color w:val="0070C0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stanowisko </w:t>
                  </w:r>
                  <w:r w:rsidR="000D6491" w:rsidRPr="003E6D38">
                    <w:rPr>
                      <w:color w:val="0070C0"/>
                      <w:sz w:val="14"/>
                      <w:szCs w:val="14"/>
                    </w:rPr>
                    <w:t>ds.</w:t>
                  </w:r>
                  <w:r w:rsidRPr="003E6D38">
                    <w:rPr>
                      <w:color w:val="0070C0"/>
                      <w:sz w:val="14"/>
                      <w:szCs w:val="14"/>
                    </w:rPr>
                    <w:t xml:space="preserve"> sportu  pozyskiwanie funduszy i współpracy z org. pozarządowymi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16" type="#_x0000_t32" style="position:absolute;left:0;text-align:left;margin-left:373.15pt;margin-top:286.45pt;width:13.8pt;height:0;flip:x;z-index:251749376" o:connectortype="straight"/>
        </w:pict>
      </w:r>
      <w:r w:rsidR="00FA7801">
        <w:rPr>
          <w:noProof/>
          <w:lang w:eastAsia="pl-PL"/>
        </w:rPr>
        <w:pict>
          <v:shape id="_x0000_s1047" type="#_x0000_t202" style="position:absolute;left:0;text-align:left;margin-left:281.65pt;margin-top:11.85pt;width:91.5pt;height:47.8pt;z-index:251679744">
            <v:textbox style="mso-next-textbox:#_x0000_s1047">
              <w:txbxContent>
                <w:p w:rsidR="005572C7" w:rsidRPr="003E6D38" w:rsidRDefault="00CF3E5E" w:rsidP="00CF3E5E">
                  <w:pPr>
                    <w:jc w:val="center"/>
                    <w:rPr>
                      <w:color w:val="0070C0"/>
                      <w:sz w:val="14"/>
                      <w:szCs w:val="14"/>
                    </w:rPr>
                  </w:pPr>
                  <w:r w:rsidRPr="003E6D38">
                    <w:rPr>
                      <w:color w:val="0070C0"/>
                      <w:sz w:val="14"/>
                      <w:szCs w:val="14"/>
                    </w:rPr>
                    <w:t>stanowisko ds. kontaktów z  UE pozyskiwanie funduszy, profilaktyki uzależnień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38" type="#_x0000_t202" style="position:absolute;left:0;text-align:left;margin-left:184.9pt;margin-top:243.95pt;width:82pt;height:38.15pt;z-index:251670528">
            <v:textbox style="mso-next-textbox:#_x0000_s1038">
              <w:txbxContent>
                <w:p w:rsidR="005572C7" w:rsidRPr="003E6D38" w:rsidRDefault="00CF3E5E" w:rsidP="00CF3E5E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robotnik gospodarczy, operator sprzętu budowlanego - 3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42" type="#_x0000_t202" style="position:absolute;left:0;text-align:left;margin-left:181.7pt;margin-top:12.4pt;width:85.75pt;height:39.55pt;z-index:251674624">
            <v:textbox style="mso-next-textbox:#_x0000_s1042">
              <w:txbxContent>
                <w:p w:rsidR="005572C7" w:rsidRPr="003E6D38" w:rsidRDefault="00CF3E5E" w:rsidP="00CF3E5E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zamówień i inwestycji - 2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39" type="#_x0000_t202" style="position:absolute;left:0;text-align:left;margin-left:184.9pt;margin-top:186.7pt;width:82pt;height:36.55pt;z-index:251671552">
            <v:textbox style="mso-next-textbox:#_x0000_s1039">
              <w:txbxContent>
                <w:p w:rsidR="005572C7" w:rsidRPr="003E6D38" w:rsidRDefault="00CF3E5E" w:rsidP="00CF3E5E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dróg - 3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40" type="#_x0000_t202" style="position:absolute;left:0;text-align:left;margin-left:184.9pt;margin-top:124.7pt;width:82.55pt;height:44.05pt;z-index:251672576">
            <v:textbox style="mso-next-textbox:#_x0000_s1040">
              <w:txbxContent>
                <w:p w:rsidR="005572C7" w:rsidRPr="003E6D38" w:rsidRDefault="00CF3E5E" w:rsidP="00CF3E5E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nadzoru inwestycji - 1/2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41" type="#_x0000_t202" style="position:absolute;left:0;text-align:left;margin-left:184.9pt;margin-top:72.2pt;width:82.55pt;height:39.05pt;z-index:251673600">
            <v:textbox style="mso-next-textbox:#_x0000_s1041">
              <w:txbxContent>
                <w:p w:rsidR="005572C7" w:rsidRPr="003E6D38" w:rsidRDefault="00CF3E5E" w:rsidP="00CF3E5E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przygotowania i realizacji zamówień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06" type="#_x0000_t32" style="position:absolute;left:0;text-align:left;margin-left:29.8pt;margin-top:52.5pt;width:.05pt;height:19.7pt;z-index:251739136" o:connectortype="straight"/>
        </w:pict>
      </w:r>
      <w:r w:rsidR="00FA7801">
        <w:rPr>
          <w:noProof/>
          <w:lang w:eastAsia="pl-PL"/>
        </w:rPr>
        <w:pict>
          <v:shape id="_x0000_s1029" type="#_x0000_t202" style="position:absolute;left:0;text-align:left;margin-left:-8pt;margin-top:12.4pt;width:77.35pt;height:40.1pt;z-index:251661312">
            <v:textbox style="mso-next-textbox:#_x0000_s1029">
              <w:txbxContent>
                <w:p w:rsidR="005572C7" w:rsidRPr="004837E6" w:rsidRDefault="006E428E" w:rsidP="006E428E">
                  <w:pPr>
                    <w:jc w:val="center"/>
                    <w:rPr>
                      <w:color w:val="7030A0"/>
                      <w:sz w:val="14"/>
                      <w:szCs w:val="14"/>
                    </w:rPr>
                  </w:pPr>
                  <w:r w:rsidRPr="004837E6">
                    <w:rPr>
                      <w:color w:val="7030A0"/>
                      <w:sz w:val="14"/>
                      <w:szCs w:val="14"/>
                    </w:rPr>
                    <w:t>stanowisko ds. zagospodarowania przestrzennego - 4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10" type="#_x0000_t32" style="position:absolute;left:0;text-align:left;margin-left:134.5pt;margin-top:51.95pt;width:.05pt;height:20.25pt;z-index:251743232" o:connectortype="straight"/>
        </w:pict>
      </w:r>
      <w:r w:rsidR="00FA7801">
        <w:rPr>
          <w:noProof/>
          <w:lang w:eastAsia="pl-PL"/>
        </w:rPr>
        <w:pict>
          <v:shape id="_x0000_s1034" type="#_x0000_t202" style="position:absolute;left:0;text-align:left;margin-left:97.3pt;margin-top:11.85pt;width:73.65pt;height:40.1pt;z-index:251666432">
            <v:textbox style="mso-next-textbox:#_x0000_s1034">
              <w:txbxContent>
                <w:p w:rsidR="005572C7" w:rsidRPr="003E6D38" w:rsidRDefault="006E428E" w:rsidP="000524C5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 xml:space="preserve">stanowisko ds. ochrony </w:t>
                  </w:r>
                  <w:r w:rsidR="000524C5" w:rsidRPr="003E6D38">
                    <w:rPr>
                      <w:color w:val="328B1D"/>
                      <w:sz w:val="14"/>
                      <w:szCs w:val="14"/>
                    </w:rPr>
                    <w:t>środowiska</w:t>
                  </w:r>
                  <w:r w:rsidRPr="003E6D38">
                    <w:rPr>
                      <w:color w:val="328B1D"/>
                      <w:sz w:val="14"/>
                      <w:szCs w:val="14"/>
                    </w:rPr>
                    <w:t xml:space="preserve"> </w:t>
                  </w:r>
                  <w:r w:rsidR="000524C5" w:rsidRPr="003E6D38">
                    <w:rPr>
                      <w:color w:val="328B1D"/>
                      <w:sz w:val="14"/>
                      <w:szCs w:val="14"/>
                    </w:rPr>
                    <w:t xml:space="preserve"> </w:t>
                  </w:r>
                  <w:r w:rsidRPr="003E6D38">
                    <w:rPr>
                      <w:color w:val="328B1D"/>
                      <w:sz w:val="14"/>
                      <w:szCs w:val="14"/>
                    </w:rPr>
                    <w:t>i zdrowia</w:t>
                  </w:r>
                  <w:r w:rsidR="000524C5" w:rsidRPr="003E6D38">
                    <w:rPr>
                      <w:color w:val="328B1D"/>
                      <w:sz w:val="14"/>
                      <w:szCs w:val="14"/>
                    </w:rPr>
                    <w:t xml:space="preserve">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19" type="#_x0000_t32" style="position:absolute;left:0;text-align:left;margin-left:136.65pt;margin-top:111.25pt;width:.05pt;height:12.55pt;z-index:251751424" o:connectortype="straight"/>
        </w:pict>
      </w:r>
      <w:r w:rsidR="00FA7801">
        <w:rPr>
          <w:noProof/>
          <w:lang w:eastAsia="pl-PL"/>
        </w:rPr>
        <w:pict>
          <v:shape id="_x0000_s1037" type="#_x0000_t202" style="position:absolute;left:0;text-align:left;margin-left:97.3pt;margin-top:186.15pt;width:73.65pt;height:37.1pt;z-index:251669504">
            <v:textbox style="mso-next-textbox:#_x0000_s1037">
              <w:txbxContent>
                <w:p w:rsidR="005572C7" w:rsidRPr="003E6D38" w:rsidRDefault="000524C5" w:rsidP="000524C5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księgowości i opłat komunalnych -1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36" type="#_x0000_t202" style="position:absolute;left:0;text-align:left;margin-left:97.3pt;margin-top:124.7pt;width:73.65pt;height:44.05pt;z-index:251668480">
            <v:textbox style="mso-next-textbox:#_x0000_s1036">
              <w:txbxContent>
                <w:p w:rsidR="005572C7" w:rsidRPr="003E6D38" w:rsidRDefault="000524C5" w:rsidP="000524C5">
                  <w:pPr>
                    <w:jc w:val="center"/>
                    <w:rPr>
                      <w:color w:val="328B1D"/>
                      <w:sz w:val="14"/>
                      <w:szCs w:val="14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gospodarki odpadami komunalnymi - 2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35" type="#_x0000_t202" style="position:absolute;left:0;text-align:left;margin-left:97.3pt;margin-top:72.2pt;width:73.65pt;height:39.2pt;z-index:251667456">
            <v:textbox style="mso-next-textbox:#_x0000_s1035">
              <w:txbxContent>
                <w:p w:rsidR="005572C7" w:rsidRPr="003E6D38" w:rsidRDefault="000524C5" w:rsidP="000524C5">
                  <w:pPr>
                    <w:jc w:val="center"/>
                    <w:rPr>
                      <w:color w:val="328B1D"/>
                    </w:rPr>
                  </w:pPr>
                  <w:r w:rsidRPr="003E6D38">
                    <w:rPr>
                      <w:color w:val="328B1D"/>
                      <w:sz w:val="14"/>
                      <w:szCs w:val="14"/>
                    </w:rPr>
                    <w:t>stanowisko ds. ochrony  środowiska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107" type="#_x0000_t32" style="position:absolute;left:0;text-align:left;margin-left:29.25pt;margin-top:111.25pt;width:0;height:17.9pt;z-index:251740160" o:connectortype="straight"/>
        </w:pict>
      </w:r>
      <w:r w:rsidR="00FA7801">
        <w:rPr>
          <w:noProof/>
          <w:lang w:eastAsia="pl-PL"/>
        </w:rPr>
        <w:pict>
          <v:shape id="_x0000_s1031" type="#_x0000_t202" style="position:absolute;left:0;text-align:left;margin-left:-8pt;margin-top:129.15pt;width:77.35pt;height:46.55pt;z-index:251663360">
            <v:textbox style="mso-next-textbox:#_x0000_s1031">
              <w:txbxContent>
                <w:p w:rsidR="005572C7" w:rsidRPr="004837E6" w:rsidRDefault="006E428E" w:rsidP="006E428E">
                  <w:pPr>
                    <w:jc w:val="center"/>
                    <w:rPr>
                      <w:color w:val="7030A0"/>
                      <w:sz w:val="14"/>
                      <w:szCs w:val="14"/>
                    </w:rPr>
                  </w:pPr>
                  <w:r w:rsidRPr="004837E6">
                    <w:rPr>
                      <w:color w:val="7030A0"/>
                      <w:sz w:val="14"/>
                      <w:szCs w:val="14"/>
                    </w:rPr>
                    <w:t>stanowisko ds. podziału nieruchomości, dzierżaw - 1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30" type="#_x0000_t202" style="position:absolute;left:0;text-align:left;margin-left:-8pt;margin-top:72.2pt;width:77.35pt;height:39.2pt;z-index:251662336">
            <v:textbox style="mso-next-textbox:#_x0000_s1030">
              <w:txbxContent>
                <w:p w:rsidR="005572C7" w:rsidRPr="004837E6" w:rsidRDefault="006E428E" w:rsidP="006E428E">
                  <w:pPr>
                    <w:jc w:val="center"/>
                    <w:rPr>
                      <w:color w:val="7030A0"/>
                      <w:sz w:val="14"/>
                      <w:szCs w:val="14"/>
                    </w:rPr>
                  </w:pPr>
                  <w:r w:rsidRPr="004837E6">
                    <w:rPr>
                      <w:color w:val="7030A0"/>
                      <w:sz w:val="14"/>
                      <w:szCs w:val="14"/>
                    </w:rPr>
                    <w:t>stanowisko ds. gosp. komunalnej i mieszkaniowej - 2</w:t>
                  </w:r>
                </w:p>
              </w:txbxContent>
            </v:textbox>
          </v:shape>
        </w:pict>
      </w:r>
      <w:r w:rsidR="00FA7801">
        <w:rPr>
          <w:noProof/>
          <w:lang w:eastAsia="pl-PL"/>
        </w:rPr>
        <w:pict>
          <v:shape id="_x0000_s1090" type="#_x0000_t32" style="position:absolute;left:0;text-align:left;margin-left:672.8pt;margin-top:111.35pt;width:13.7pt;height:.05pt;z-index:251722752" o:connectortype="straight"/>
        </w:pict>
      </w:r>
      <w:r w:rsidR="00FA7801">
        <w:rPr>
          <w:noProof/>
          <w:lang w:eastAsia="pl-PL"/>
        </w:rPr>
        <w:pict>
          <v:shape id="_x0000_s1111" type="#_x0000_t202" style="position:absolute;left:0;text-align:left;margin-left:684.95pt;margin-top:32.8pt;width:67.15pt;height:29.55pt;z-index:251744256">
            <v:textbox style="mso-next-textbox:#_x0000_s1111">
              <w:txbxContent>
                <w:p w:rsidR="00CF5CD5" w:rsidRPr="004837E6" w:rsidRDefault="00CF5CD5" w:rsidP="00CF5CD5">
                  <w:pPr>
                    <w:jc w:val="center"/>
                    <w:rPr>
                      <w:color w:val="FF0000"/>
                      <w:sz w:val="14"/>
                      <w:szCs w:val="14"/>
                    </w:rPr>
                  </w:pPr>
                  <w:r w:rsidRPr="004837E6">
                    <w:rPr>
                      <w:color w:val="FF0000"/>
                      <w:sz w:val="14"/>
                      <w:szCs w:val="14"/>
                    </w:rPr>
                    <w:t>pełnomocnik ochrony</w:t>
                  </w:r>
                </w:p>
              </w:txbxContent>
            </v:textbox>
          </v:shape>
        </w:pict>
      </w:r>
    </w:p>
    <w:sectPr w:rsidR="00A046E8" w:rsidRPr="00012498" w:rsidSect="005572C7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01D" w:rsidRDefault="0001701D" w:rsidP="00AB2916">
      <w:pPr>
        <w:spacing w:after="0" w:line="240" w:lineRule="auto"/>
      </w:pPr>
      <w:r>
        <w:separator/>
      </w:r>
    </w:p>
  </w:endnote>
  <w:endnote w:type="continuationSeparator" w:id="0">
    <w:p w:rsidR="0001701D" w:rsidRDefault="0001701D" w:rsidP="00AB2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01D" w:rsidRDefault="0001701D" w:rsidP="00AB2916">
      <w:pPr>
        <w:spacing w:after="0" w:line="240" w:lineRule="auto"/>
      </w:pPr>
      <w:r>
        <w:separator/>
      </w:r>
    </w:p>
  </w:footnote>
  <w:footnote w:type="continuationSeparator" w:id="0">
    <w:p w:rsidR="0001701D" w:rsidRDefault="0001701D" w:rsidP="00AB2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16" w:rsidRDefault="00AB2916" w:rsidP="00D03035">
    <w:pPr>
      <w:pStyle w:val="Nagwek"/>
      <w:jc w:val="right"/>
    </w:pPr>
    <w:r>
      <w:t>Załącznik nr 1 do Zarządzenia Wójta</w:t>
    </w:r>
  </w:p>
  <w:p w:rsidR="00AB2916" w:rsidRDefault="00AB291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572C7"/>
    <w:rsid w:val="00012498"/>
    <w:rsid w:val="0001701D"/>
    <w:rsid w:val="000524C5"/>
    <w:rsid w:val="000D6491"/>
    <w:rsid w:val="00163605"/>
    <w:rsid w:val="002341D8"/>
    <w:rsid w:val="00342B74"/>
    <w:rsid w:val="00361F7F"/>
    <w:rsid w:val="003E6D38"/>
    <w:rsid w:val="0041139A"/>
    <w:rsid w:val="004837E6"/>
    <w:rsid w:val="004E3E04"/>
    <w:rsid w:val="005572C7"/>
    <w:rsid w:val="0057266E"/>
    <w:rsid w:val="006E428E"/>
    <w:rsid w:val="007461C3"/>
    <w:rsid w:val="00850A2E"/>
    <w:rsid w:val="0093420C"/>
    <w:rsid w:val="00A046E8"/>
    <w:rsid w:val="00AB2916"/>
    <w:rsid w:val="00B43AEC"/>
    <w:rsid w:val="00B83626"/>
    <w:rsid w:val="00C41114"/>
    <w:rsid w:val="00CF1826"/>
    <w:rsid w:val="00CF3E5E"/>
    <w:rsid w:val="00CF5CD5"/>
    <w:rsid w:val="00D03035"/>
    <w:rsid w:val="00D47988"/>
    <w:rsid w:val="00DE2F7C"/>
    <w:rsid w:val="00EE3D18"/>
    <w:rsid w:val="00F02D37"/>
    <w:rsid w:val="00FA7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72" type="connector" idref="#_x0000_s1082"/>
        <o:r id="V:Rule73" type="connector" idref="#_x0000_s1159"/>
        <o:r id="V:Rule74" type="connector" idref="#_x0000_s1102"/>
        <o:r id="V:Rule75" type="connector" idref="#_x0000_s1096"/>
        <o:r id="V:Rule76" type="connector" idref="#_x0000_s1144"/>
        <o:r id="V:Rule77" type="connector" idref="#_x0000_s1091"/>
        <o:r id="V:Rule78" type="connector" idref="#_x0000_s1099"/>
        <o:r id="V:Rule79" type="connector" idref="#_x0000_s1143"/>
        <o:r id="V:Rule80" type="connector" idref="#_x0000_s1086"/>
        <o:r id="V:Rule81" type="connector" idref="#_x0000_s1135"/>
        <o:r id="V:Rule82" type="connector" idref="#_x0000_s1116"/>
        <o:r id="V:Rule83" type="connector" idref="#_x0000_s1158"/>
        <o:r id="V:Rule84" type="connector" idref="#_x0000_s1110"/>
        <o:r id="V:Rule85" type="connector" idref="#_x0000_s1140"/>
        <o:r id="V:Rule86" type="connector" idref="#_x0000_s1098"/>
        <o:r id="V:Rule87" type="connector" idref="#_x0000_s1157"/>
        <o:r id="V:Rule88" type="connector" idref="#_x0000_s1145"/>
        <o:r id="V:Rule89" type="connector" idref="#_x0000_s1097"/>
        <o:r id="V:Rule90" type="connector" idref="#_x0000_s1103"/>
        <o:r id="V:Rule91" type="connector" idref="#_x0000_s1101"/>
        <o:r id="V:Rule92" type="connector" idref="#_x0000_s1152"/>
        <o:r id="V:Rule93" type="connector" idref="#_x0000_s1138"/>
        <o:r id="V:Rule94" type="connector" idref="#_x0000_s1160"/>
        <o:r id="V:Rule95" type="connector" idref="#_x0000_s1089"/>
        <o:r id="V:Rule96" type="connector" idref="#_x0000_s1105"/>
        <o:r id="V:Rule97" type="connector" idref="#_x0000_s1094"/>
        <o:r id="V:Rule98" type="connector" idref="#_x0000_s1085"/>
        <o:r id="V:Rule99" type="connector" idref="#_x0000_s1139"/>
        <o:r id="V:Rule100" type="connector" idref="#_x0000_s1161"/>
        <o:r id="V:Rule101" type="connector" idref="#_x0000_s1083"/>
        <o:r id="V:Rule102" type="connector" idref="#_x0000_s1128"/>
        <o:r id="V:Rule103" type="connector" idref="#_x0000_s1117"/>
        <o:r id="V:Rule104" type="connector" idref="#_x0000_s1080"/>
        <o:r id="V:Rule105" type="connector" idref="#_x0000_s1108"/>
        <o:r id="V:Rule106" type="connector" idref="#_x0000_s1146"/>
        <o:r id="V:Rule107" type="connector" idref="#_x0000_s1100"/>
        <o:r id="V:Rule108" type="connector" idref="#_x0000_s1153"/>
        <o:r id="V:Rule109" type="connector" idref="#_x0000_s1095"/>
        <o:r id="V:Rule110" type="connector" idref="#_x0000_s1133"/>
        <o:r id="V:Rule111" type="connector" idref="#_x0000_s1124"/>
        <o:r id="V:Rule112" type="connector" idref="#_x0000_s1148"/>
        <o:r id="V:Rule113" type="connector" idref="#_x0000_s1123"/>
        <o:r id="V:Rule114" type="connector" idref="#_x0000_s1142"/>
        <o:r id="V:Rule115" type="connector" idref="#_x0000_s1115"/>
        <o:r id="V:Rule116" type="connector" idref="#_x0000_s1149"/>
        <o:r id="V:Rule117" type="connector" idref="#_x0000_s1120"/>
        <o:r id="V:Rule118" type="connector" idref="#_x0000_s1104"/>
        <o:r id="V:Rule120" type="connector" idref="#_x0000_s1079"/>
        <o:r id="V:Rule121" type="connector" idref="#_x0000_s1134"/>
        <o:r id="V:Rule122" type="connector" idref="#_x0000_s1122"/>
        <o:r id="V:Rule123" type="connector" idref="#_x0000_s1084"/>
        <o:r id="V:Rule124" type="connector" idref="#_x0000_s1151"/>
        <o:r id="V:Rule125" type="connector" idref="#_x0000_s1125"/>
        <o:r id="V:Rule126" type="connector" idref="#_x0000_s1119"/>
        <o:r id="V:Rule127" type="connector" idref="#_x0000_s1081"/>
        <o:r id="V:Rule128" type="connector" idref="#_x0000_s1132"/>
        <o:r id="V:Rule129" type="connector" idref="#_x0000_s1090"/>
        <o:r id="V:Rule130" type="connector" idref="#_x0000_s1156"/>
        <o:r id="V:Rule131" type="connector" idref="#_x0000_s1087"/>
        <o:r id="V:Rule132" type="connector" idref="#_x0000_s1107"/>
        <o:r id="V:Rule133" type="connector" idref="#_x0000_s1126"/>
        <o:r id="V:Rule134" type="connector" idref="#_x0000_s1147"/>
        <o:r id="V:Rule135" type="connector" idref="#_x0000_s1129"/>
        <o:r id="V:Rule136" type="connector" idref="#_x0000_s1109"/>
        <o:r id="V:Rule137" type="connector" idref="#_x0000_s1155"/>
        <o:r id="V:Rule138" type="connector" idref="#_x0000_s1092"/>
        <o:r id="V:Rule139" type="connector" idref="#_x0000_s1127"/>
        <o:r id="V:Rule140" type="connector" idref="#_x0000_s1150"/>
        <o:r id="V:Rule141" type="connector" idref="#_x0000_s1093"/>
        <o:r id="V:Rule142" type="connector" idref="#_x0000_s11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6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2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61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B2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2916"/>
  </w:style>
  <w:style w:type="paragraph" w:styleId="Stopka">
    <w:name w:val="footer"/>
    <w:basedOn w:val="Normalny"/>
    <w:link w:val="StopkaZnak"/>
    <w:uiPriority w:val="99"/>
    <w:semiHidden/>
    <w:unhideWhenUsed/>
    <w:rsid w:val="00AB2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2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2526C-086F-4EEC-BB0A-4527F7E29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19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4</cp:revision>
  <dcterms:created xsi:type="dcterms:W3CDTF">2014-12-10T23:26:00Z</dcterms:created>
  <dcterms:modified xsi:type="dcterms:W3CDTF">2014-12-15T19:59:00Z</dcterms:modified>
</cp:coreProperties>
</file>