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6C7D" w:rsidRDefault="00786C7D" w:rsidP="00786C7D">
      <w:pPr>
        <w:jc w:val="center"/>
        <w:rPr>
          <w:b/>
          <w:bCs/>
        </w:rPr>
      </w:pPr>
      <w:bookmarkStart w:id="0" w:name="_GoBack"/>
      <w:bookmarkEnd w:id="0"/>
    </w:p>
    <w:p w:rsidR="00786C7D" w:rsidRDefault="00786C7D" w:rsidP="00786C7D">
      <w:pPr>
        <w:jc w:val="center"/>
        <w:rPr>
          <w:b/>
          <w:bCs/>
        </w:rPr>
      </w:pPr>
      <w:r>
        <w:rPr>
          <w:b/>
          <w:bCs/>
        </w:rPr>
        <w:t>Protokół z konsultacji projektu „Programu współpracy z organizacjami pozarządowymi i innymi podmiotami wymienionymi w art. 3 ust. 3 ustawy o działalności pożytku publicznego i  o wolontariacie na rok 2019”</w:t>
      </w:r>
    </w:p>
    <w:p w:rsidR="00786C7D" w:rsidRDefault="00786C7D" w:rsidP="00786C7D">
      <w:pPr>
        <w:jc w:val="center"/>
        <w:rPr>
          <w:b/>
          <w:bCs/>
        </w:rPr>
      </w:pPr>
    </w:p>
    <w:p w:rsidR="00786C7D" w:rsidRDefault="00786C7D" w:rsidP="00786C7D">
      <w:pPr>
        <w:rPr>
          <w:b/>
          <w:bCs/>
        </w:rPr>
      </w:pPr>
    </w:p>
    <w:p w:rsidR="00786C7D" w:rsidRDefault="00786C7D" w:rsidP="00786C7D"/>
    <w:p w:rsidR="00786C7D" w:rsidRDefault="00786C7D" w:rsidP="00786C7D">
      <w:pPr>
        <w:numPr>
          <w:ilvl w:val="0"/>
          <w:numId w:val="1"/>
        </w:numPr>
        <w:rPr>
          <w:u w:val="single"/>
        </w:rPr>
      </w:pPr>
      <w:r>
        <w:rPr>
          <w:u w:val="single"/>
        </w:rPr>
        <w:t>Przedmiot konsultacji</w:t>
      </w:r>
    </w:p>
    <w:p w:rsidR="00786C7D" w:rsidRDefault="00786C7D" w:rsidP="00786C7D">
      <w:pPr>
        <w:rPr>
          <w:u w:val="single"/>
        </w:rPr>
      </w:pPr>
    </w:p>
    <w:p w:rsidR="00786C7D" w:rsidRDefault="00786C7D" w:rsidP="00786C7D">
      <w:pPr>
        <w:jc w:val="both"/>
      </w:pPr>
      <w:r>
        <w:t>W Urzędzie Gminy Białe Błota został opracowany projekt Programu współpracy z organizacjami pozarządowymi i innymi podmiotami wymienionymi w art. 3 ust. 3 ustawy o działalności pożytku publicznego i o wol</w:t>
      </w:r>
      <w:r w:rsidR="00A1001C">
        <w:t>ontariacie na rok 2019</w:t>
      </w:r>
      <w:r>
        <w:t>. Na podstawie uchwały Nr III/13/2010 Rady Gminy Białe Błota z dnia 10 grudnia 2010 rok</w:t>
      </w:r>
      <w:r w:rsidR="00A1001C">
        <w:t>u oraz Zarządzenia Nr SG.0050.81.2018</w:t>
      </w:r>
      <w:r>
        <w:t xml:space="preserve"> </w:t>
      </w:r>
      <w:r w:rsidR="00A1001C">
        <w:t>Wójta Gminy Białe Błota z dnia 26 października 2018</w:t>
      </w:r>
      <w:r>
        <w:t xml:space="preserve"> roku przeprowadzono konsultacje powyższego projektu.</w:t>
      </w:r>
    </w:p>
    <w:p w:rsidR="00786C7D" w:rsidRDefault="00786C7D" w:rsidP="00786C7D"/>
    <w:p w:rsidR="00786C7D" w:rsidRDefault="00786C7D" w:rsidP="00786C7D">
      <w:pPr>
        <w:numPr>
          <w:ilvl w:val="0"/>
          <w:numId w:val="2"/>
        </w:numPr>
        <w:rPr>
          <w:u w:val="single"/>
        </w:rPr>
      </w:pPr>
      <w:r>
        <w:rPr>
          <w:u w:val="single"/>
        </w:rPr>
        <w:t>Podmioty uprawnione do uczestniczenia w konsultacjach</w:t>
      </w:r>
    </w:p>
    <w:p w:rsidR="00786C7D" w:rsidRDefault="00786C7D" w:rsidP="00786C7D">
      <w:pPr>
        <w:rPr>
          <w:u w:val="single"/>
        </w:rPr>
      </w:pPr>
    </w:p>
    <w:p w:rsidR="00786C7D" w:rsidRDefault="00786C7D" w:rsidP="00786C7D">
      <w:pPr>
        <w:jc w:val="both"/>
      </w:pPr>
      <w:r>
        <w:t>Podmiotami  uprawnionymi  do   uczestniczenia w   konsultacjach   były   organizacje pozarządowe i podmioty wymienione w art. 3 ust. 3 ustawy z dnia 24 kwietnia 2003 r. o działalności pożytku publicznego i o wolontariacie prowadzące działalność statutową na terenie Gminy Białe Błota, których terytorialny zakres działania obejmuje obszar Gminy Białe Błota.</w:t>
      </w:r>
    </w:p>
    <w:p w:rsidR="00786C7D" w:rsidRDefault="00786C7D" w:rsidP="00786C7D">
      <w:pPr>
        <w:jc w:val="both"/>
        <w:rPr>
          <w:u w:val="single"/>
        </w:rPr>
      </w:pPr>
    </w:p>
    <w:p w:rsidR="00786C7D" w:rsidRDefault="00786C7D" w:rsidP="00786C7D">
      <w:pPr>
        <w:numPr>
          <w:ilvl w:val="0"/>
          <w:numId w:val="3"/>
        </w:numPr>
        <w:rPr>
          <w:u w:val="single"/>
        </w:rPr>
      </w:pPr>
      <w:r>
        <w:rPr>
          <w:u w:val="single"/>
        </w:rPr>
        <w:t>Termin konsultacji</w:t>
      </w:r>
    </w:p>
    <w:p w:rsidR="00786C7D" w:rsidRDefault="00786C7D" w:rsidP="00786C7D"/>
    <w:p w:rsidR="00786C7D" w:rsidRDefault="00786C7D" w:rsidP="00786C7D">
      <w:pPr>
        <w:jc w:val="both"/>
      </w:pPr>
      <w:r>
        <w:t xml:space="preserve"> </w:t>
      </w:r>
      <w:r w:rsidR="004A32A5">
        <w:t>Konsultacje</w:t>
      </w:r>
      <w:r w:rsidR="00A1001C">
        <w:t xml:space="preserve"> </w:t>
      </w:r>
      <w:r w:rsidR="004A32A5">
        <w:t>przeprowadzono w terminie</w:t>
      </w:r>
      <w:r w:rsidR="00A1001C">
        <w:t xml:space="preserve">  26.10.2018</w:t>
      </w:r>
      <w:r>
        <w:t xml:space="preserve"> </w:t>
      </w:r>
      <w:r w:rsidR="00A1001C">
        <w:t xml:space="preserve">r. </w:t>
      </w:r>
      <w:r w:rsidR="004A32A5">
        <w:t>-</w:t>
      </w:r>
      <w:r w:rsidR="00A1001C">
        <w:t xml:space="preserve"> 9</w:t>
      </w:r>
      <w:r>
        <w:t>.11.2</w:t>
      </w:r>
      <w:r w:rsidR="00A1001C">
        <w:t>018</w:t>
      </w:r>
      <w:r>
        <w:t xml:space="preserve"> r. </w:t>
      </w:r>
    </w:p>
    <w:p w:rsidR="00786C7D" w:rsidRDefault="00786C7D" w:rsidP="00786C7D"/>
    <w:p w:rsidR="00786C7D" w:rsidRDefault="00786C7D" w:rsidP="00786C7D">
      <w:pPr>
        <w:numPr>
          <w:ilvl w:val="0"/>
          <w:numId w:val="4"/>
        </w:numPr>
        <w:rPr>
          <w:u w:val="single"/>
        </w:rPr>
      </w:pPr>
      <w:r>
        <w:rPr>
          <w:u w:val="single"/>
        </w:rPr>
        <w:t>Forma konsultacji</w:t>
      </w:r>
    </w:p>
    <w:p w:rsidR="00786C7D" w:rsidRDefault="00786C7D" w:rsidP="00786C7D">
      <w:pPr>
        <w:rPr>
          <w:u w:val="single"/>
        </w:rPr>
      </w:pPr>
    </w:p>
    <w:p w:rsidR="00F41341" w:rsidRDefault="00786C7D" w:rsidP="00786C7D">
      <w:pPr>
        <w:jc w:val="both"/>
      </w:pPr>
      <w:r>
        <w:t>Konsultacje odbywały się poprzez zamieszczen</w:t>
      </w:r>
      <w:r w:rsidR="008F144E">
        <w:t>ie projektu Programu na okres 15</w:t>
      </w:r>
      <w:r>
        <w:t xml:space="preserve"> dni na stronach internetowych Gminy Białe Błota (</w:t>
      </w:r>
      <w:hyperlink r:id="rId5" w:history="1">
        <w:r>
          <w:rPr>
            <w:rStyle w:val="Hipercze"/>
          </w:rPr>
          <w:t>www.bip.bialeblota.pl</w:t>
        </w:r>
      </w:hyperlink>
      <w:r>
        <w:t xml:space="preserve"> oraz </w:t>
      </w:r>
      <w:hyperlink r:id="rId6" w:history="1">
        <w:r>
          <w:rPr>
            <w:rStyle w:val="Hipercze"/>
          </w:rPr>
          <w:t>www.bialeblota.pl</w:t>
        </w:r>
      </w:hyperlink>
      <w:r>
        <w:t xml:space="preserve"> )  oraz na tablicy ogłoszeń w Urzędzie Gminy Białe Błota</w:t>
      </w:r>
      <w:r w:rsidR="00F41341">
        <w:t>.</w:t>
      </w:r>
    </w:p>
    <w:p w:rsidR="00F41341" w:rsidRDefault="00F41341" w:rsidP="00786C7D">
      <w:pPr>
        <w:jc w:val="both"/>
      </w:pPr>
    </w:p>
    <w:p w:rsidR="00786C7D" w:rsidRDefault="00F41341" w:rsidP="00786C7D">
      <w:pPr>
        <w:jc w:val="both"/>
      </w:pPr>
      <w:r>
        <w:t xml:space="preserve"> </w:t>
      </w:r>
    </w:p>
    <w:p w:rsidR="00786C7D" w:rsidRDefault="00786C7D" w:rsidP="00786C7D">
      <w:pPr>
        <w:numPr>
          <w:ilvl w:val="0"/>
          <w:numId w:val="5"/>
        </w:numPr>
        <w:jc w:val="both"/>
        <w:rPr>
          <w:u w:val="single"/>
        </w:rPr>
      </w:pPr>
      <w:r>
        <w:rPr>
          <w:u w:val="single"/>
        </w:rPr>
        <w:t>Odpowiedzialny za przeprowadzenie konsultacji</w:t>
      </w:r>
    </w:p>
    <w:p w:rsidR="00786C7D" w:rsidRDefault="00786C7D" w:rsidP="00786C7D">
      <w:pPr>
        <w:jc w:val="both"/>
      </w:pPr>
    </w:p>
    <w:p w:rsidR="00786C7D" w:rsidRDefault="00786C7D" w:rsidP="00786C7D">
      <w:pPr>
        <w:jc w:val="both"/>
      </w:pPr>
      <w:r>
        <w:t>Osobą odpowiedzialną za przeprowadzenie konsultacji była Anna Bączkowska, inspektor ds. sportu, promocji, kontaktów zagranicznych i współpracy z organizacjami pozarządowymi.</w:t>
      </w:r>
    </w:p>
    <w:p w:rsidR="00786C7D" w:rsidRDefault="00786C7D" w:rsidP="00786C7D">
      <w:pPr>
        <w:jc w:val="both"/>
      </w:pPr>
    </w:p>
    <w:p w:rsidR="00786C7D" w:rsidRDefault="00786C7D" w:rsidP="00786C7D">
      <w:pPr>
        <w:jc w:val="both"/>
      </w:pPr>
    </w:p>
    <w:p w:rsidR="00786C7D" w:rsidRDefault="00786C7D" w:rsidP="00786C7D">
      <w:pPr>
        <w:numPr>
          <w:ilvl w:val="0"/>
          <w:numId w:val="6"/>
        </w:numPr>
        <w:jc w:val="both"/>
        <w:rPr>
          <w:u w:val="single"/>
        </w:rPr>
      </w:pPr>
      <w:r>
        <w:rPr>
          <w:u w:val="single"/>
        </w:rPr>
        <w:t>Wyniki konsultacji</w:t>
      </w:r>
    </w:p>
    <w:p w:rsidR="001011E8" w:rsidRDefault="001011E8" w:rsidP="001011E8">
      <w:pPr>
        <w:jc w:val="both"/>
      </w:pPr>
    </w:p>
    <w:p w:rsidR="00786C7D" w:rsidRDefault="001011E8" w:rsidP="001011E8">
      <w:pPr>
        <w:jc w:val="both"/>
      </w:pPr>
      <w:r>
        <w:t>W trakcie konsultacji nie zgłoszono żadnych uwag do projektu.</w:t>
      </w:r>
    </w:p>
    <w:p w:rsidR="00786C7D" w:rsidRDefault="00786C7D" w:rsidP="00786C7D">
      <w:pPr>
        <w:jc w:val="both"/>
      </w:pPr>
      <w:r>
        <w:t xml:space="preserve">Zgodnie   z  Uchwałą Nr III/13/2010  Rady   Gminy Białe Błota  z dnia 10 grudnia 2010 r. w sprawie </w:t>
      </w:r>
      <w:r>
        <w:rPr>
          <w:rStyle w:val="Pogrubienie"/>
          <w:b w:val="0"/>
          <w:bCs w:val="0"/>
        </w:rPr>
        <w:t>określenia  szczegółowego sposobu       konsultowania     projektów     aktów     prawa          miejscowego</w:t>
      </w:r>
      <w:r>
        <w:rPr>
          <w:rStyle w:val="Pogrubienie"/>
        </w:rPr>
        <w:t xml:space="preserve"> </w:t>
      </w:r>
      <w:r>
        <w:t xml:space="preserve">z organizacjami pozarządowymi oraz   innymi podmiotami, o których mowa w art. 3 ust. 3    ustawy o działalności pożytku publicznego i o wolontariacie protokół z wynikami konsultacji zamieszcza się na stronie internetowej Urzędu Gminy, w Biuletynie Informacji Publicznej  oraz na tablicy ogłoszeń w Urzędzie Gminy. </w:t>
      </w:r>
    </w:p>
    <w:p w:rsidR="00786C7D" w:rsidRDefault="00786C7D" w:rsidP="00786C7D">
      <w:pPr>
        <w:jc w:val="both"/>
      </w:pPr>
    </w:p>
    <w:p w:rsidR="00786C7D" w:rsidRDefault="001011E8" w:rsidP="00786C7D">
      <w:pPr>
        <w:jc w:val="both"/>
      </w:pPr>
      <w:r>
        <w:t>Protokół sporządzono dnia 12  listopada  2018</w:t>
      </w:r>
      <w:r w:rsidR="00786C7D">
        <w:t xml:space="preserve"> roku. </w:t>
      </w:r>
    </w:p>
    <w:p w:rsidR="00786C7D" w:rsidRDefault="00786C7D" w:rsidP="00786C7D"/>
    <w:p w:rsidR="00786C7D" w:rsidRDefault="00786C7D" w:rsidP="00786C7D"/>
    <w:p w:rsidR="00786C7D" w:rsidRDefault="00786C7D" w:rsidP="00786C7D"/>
    <w:p w:rsidR="00F302F7" w:rsidRDefault="00624F3B"/>
    <w:sectPr w:rsidR="00F302F7">
      <w:pgSz w:w="11905" w:h="16837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3B0A92"/>
    <w:multiLevelType w:val="multilevel"/>
    <w:tmpl w:val="742EA33E"/>
    <w:lvl w:ilvl="0">
      <w:start w:val="5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34F71D98"/>
    <w:multiLevelType w:val="multilevel"/>
    <w:tmpl w:val="FA4CEE3E"/>
    <w:lvl w:ilvl="0">
      <w:start w:val="4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3F3E664D"/>
    <w:multiLevelType w:val="multilevel"/>
    <w:tmpl w:val="AC2C9D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484659AB"/>
    <w:multiLevelType w:val="multilevel"/>
    <w:tmpl w:val="587E5D1E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6CC4712A"/>
    <w:multiLevelType w:val="multilevel"/>
    <w:tmpl w:val="47CEF83C"/>
    <w:lvl w:ilvl="0">
      <w:start w:val="6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6E4940E6"/>
    <w:multiLevelType w:val="multilevel"/>
    <w:tmpl w:val="EF60B76A"/>
    <w:lvl w:ilvl="0">
      <w:start w:val="3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6C7D"/>
    <w:rsid w:val="001011E8"/>
    <w:rsid w:val="004A32A5"/>
    <w:rsid w:val="00624F3B"/>
    <w:rsid w:val="0068403D"/>
    <w:rsid w:val="00786C7D"/>
    <w:rsid w:val="008F144E"/>
    <w:rsid w:val="009233FB"/>
    <w:rsid w:val="00A1001C"/>
    <w:rsid w:val="00DB55DB"/>
    <w:rsid w:val="00F0389B"/>
    <w:rsid w:val="00F41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18B164-6DC1-4094-9D02-16A49C931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786C7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imes New Roman"/>
      <w:kern w:val="3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786C7D"/>
    <w:rPr>
      <w:color w:val="000080"/>
      <w:u w:val="single"/>
    </w:rPr>
  </w:style>
  <w:style w:type="character" w:styleId="Pogrubienie">
    <w:name w:val="Strong"/>
    <w:rsid w:val="00786C7D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B55D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55DB"/>
    <w:rPr>
      <w:rFonts w:ascii="Segoe UI" w:eastAsia="Arial Unicode MS" w:hAnsi="Segoe UI" w:cs="Segoe UI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ialeblota.pl/" TargetMode="External"/><Relationship Id="rId5" Type="http://schemas.openxmlformats.org/officeDocument/2006/relationships/hyperlink" Target="http://www.bip.bialeblota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345</Words>
  <Characters>2074</Characters>
  <Application>Microsoft Office Word</Application>
  <DocSecurity>4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AB. Bączkowska</dc:creator>
  <cp:keywords/>
  <dc:description/>
  <cp:lastModifiedBy>Marek Jakubowski</cp:lastModifiedBy>
  <cp:revision>2</cp:revision>
  <cp:lastPrinted>2018-11-13T12:24:00Z</cp:lastPrinted>
  <dcterms:created xsi:type="dcterms:W3CDTF">2018-11-19T09:22:00Z</dcterms:created>
  <dcterms:modified xsi:type="dcterms:W3CDTF">2018-11-19T09:22:00Z</dcterms:modified>
</cp:coreProperties>
</file>