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544A3" w:rsidRDefault="00FD4E93" w:rsidP="00FD4E93">
      <w:pPr>
        <w:pStyle w:val="tabelatekst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D9379E">
        <w:rPr>
          <w:rFonts w:ascii="Times New Roman" w:hAnsi="Times New Roman" w:cs="Times New Roman"/>
          <w:b/>
          <w:bCs/>
          <w:color w:val="000000"/>
          <w:sz w:val="24"/>
          <w:szCs w:val="24"/>
        </w:rPr>
        <w:t>Zarządzenie</w:t>
      </w:r>
      <w:r w:rsidR="00562D8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Nr ………</w:t>
      </w:r>
    </w:p>
    <w:p w:rsidR="00FD4E93" w:rsidRDefault="00FD4E93" w:rsidP="009544A3">
      <w:pPr>
        <w:pStyle w:val="tabelatekst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D9379E">
        <w:rPr>
          <w:rFonts w:ascii="Times New Roman" w:hAnsi="Times New Roman" w:cs="Times New Roman"/>
          <w:b/>
          <w:bCs/>
          <w:color w:val="000000"/>
          <w:sz w:val="24"/>
          <w:szCs w:val="24"/>
        </w:rPr>
        <w:t>Wójta</w:t>
      </w:r>
      <w:r w:rsidR="009544A3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Gminy Białe Błota </w:t>
      </w:r>
      <w:r w:rsidRPr="00D9379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z dnia </w:t>
      </w:r>
      <w:r w:rsidR="00574565">
        <w:rPr>
          <w:rFonts w:ascii="Times New Roman" w:hAnsi="Times New Roman" w:cs="Times New Roman"/>
          <w:b/>
          <w:bCs/>
          <w:color w:val="000000"/>
          <w:sz w:val="24"/>
          <w:szCs w:val="24"/>
        </w:rPr>
        <w:t>…..</w:t>
      </w:r>
      <w:bookmarkStart w:id="0" w:name="_GoBack"/>
      <w:bookmarkEnd w:id="0"/>
      <w:r w:rsidR="005A00DF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stycznia</w:t>
      </w:r>
      <w:r w:rsidR="00562D8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201</w:t>
      </w:r>
      <w:r w:rsidR="005A00DF">
        <w:rPr>
          <w:rFonts w:ascii="Times New Roman" w:hAnsi="Times New Roman" w:cs="Times New Roman"/>
          <w:b/>
          <w:bCs/>
          <w:color w:val="000000"/>
          <w:sz w:val="24"/>
          <w:szCs w:val="24"/>
        </w:rPr>
        <w:t>8</w:t>
      </w:r>
      <w:r w:rsidR="00562D8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r.</w:t>
      </w:r>
    </w:p>
    <w:p w:rsidR="00FD4E93" w:rsidRPr="00D9379E" w:rsidRDefault="00FD4E93" w:rsidP="00FD4E93">
      <w:pPr>
        <w:pStyle w:val="tabelatekst"/>
        <w:spacing w:before="240" w:after="2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D9379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w sprawie </w:t>
      </w:r>
      <w:r w:rsidR="004D64B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ustalenia na rok </w:t>
      </w:r>
      <w:r w:rsidR="005A00DF">
        <w:rPr>
          <w:rFonts w:ascii="Times New Roman" w:hAnsi="Times New Roman" w:cs="Times New Roman"/>
          <w:b/>
          <w:bCs/>
          <w:color w:val="000000"/>
          <w:sz w:val="24"/>
          <w:szCs w:val="24"/>
        </w:rPr>
        <w:t>2018/2019</w:t>
      </w:r>
      <w:r w:rsidR="004D64B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Pr="00D9379E">
        <w:rPr>
          <w:rFonts w:ascii="Times New Roman" w:hAnsi="Times New Roman" w:cs="Times New Roman"/>
          <w:b/>
          <w:bCs/>
          <w:color w:val="000000"/>
          <w:sz w:val="24"/>
          <w:szCs w:val="24"/>
        </w:rPr>
        <w:t>harmonogramu czynności w postępowaniu rekrutacyjnym oraz postępowaniu uzupełniającym do</w:t>
      </w:r>
      <w:r w:rsidR="00562D8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publicznych</w:t>
      </w:r>
      <w:r w:rsidRPr="00D9379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przedszkoli, </w:t>
      </w:r>
      <w:r w:rsidR="00562D8D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oddziałów przedszkolnych w publicznych szkołach podstawowych lub publicznych innych form wychowania przedszkolnego działających na terenie gminy Białe Błota </w:t>
      </w:r>
      <w:r w:rsidR="004D64B2"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Pr="00D9379E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a także kryteriów branych pod uwagę oraz dokumentów </w:t>
      </w:r>
      <w:r w:rsidR="00562D8D">
        <w:rPr>
          <w:rFonts w:ascii="Times New Roman" w:hAnsi="Times New Roman" w:cs="Times New Roman"/>
          <w:b/>
          <w:bCs/>
          <w:color w:val="000000"/>
          <w:sz w:val="24"/>
          <w:szCs w:val="24"/>
        </w:rPr>
        <w:t>potwierdzających ich spełnianie.</w:t>
      </w:r>
    </w:p>
    <w:p w:rsidR="00FD4E93" w:rsidRDefault="00FD4E93" w:rsidP="00515D2E">
      <w:pPr>
        <w:pStyle w:val="tabelatekst"/>
        <w:spacing w:before="240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</w:t>
      </w:r>
      <w:r w:rsidR="005A00DF" w:rsidRPr="005A00DF">
        <w:rPr>
          <w:rFonts w:ascii="Times New Roman" w:hAnsi="Times New Roman" w:cs="Times New Roman"/>
          <w:sz w:val="24"/>
          <w:szCs w:val="24"/>
        </w:rPr>
        <w:t xml:space="preserve">art. 154 ust. 1 pkt 1 i ust. 3 ustawy </w:t>
      </w:r>
      <w:r w:rsidR="008672EE" w:rsidRPr="008672EE">
        <w:rPr>
          <w:rFonts w:ascii="Times New Roman" w:hAnsi="Times New Roman" w:cs="Times New Roman"/>
          <w:sz w:val="24"/>
          <w:szCs w:val="24"/>
        </w:rPr>
        <w:t xml:space="preserve">z dnia 14 grudnia 2016 r. </w:t>
      </w:r>
      <w:r w:rsidR="00CA365F">
        <w:rPr>
          <w:rFonts w:ascii="Times New Roman" w:hAnsi="Times New Roman" w:cs="Times New Roman"/>
          <w:sz w:val="24"/>
          <w:szCs w:val="24"/>
        </w:rPr>
        <w:t>– Prawo oświatowe</w:t>
      </w:r>
      <w:r w:rsidR="008672EE" w:rsidRPr="008672EE">
        <w:rPr>
          <w:rFonts w:ascii="Times New Roman" w:hAnsi="Times New Roman" w:cs="Times New Roman"/>
          <w:sz w:val="24"/>
          <w:szCs w:val="24"/>
        </w:rPr>
        <w:t xml:space="preserve"> </w:t>
      </w:r>
      <w:r w:rsidR="00562D8D">
        <w:rPr>
          <w:rFonts w:ascii="Times New Roman" w:hAnsi="Times New Roman" w:cs="Times New Roman"/>
          <w:sz w:val="24"/>
          <w:szCs w:val="24"/>
        </w:rPr>
        <w:t>(</w:t>
      </w:r>
      <w:r w:rsidR="008672EE" w:rsidRPr="008672EE">
        <w:rPr>
          <w:rFonts w:ascii="Times New Roman" w:hAnsi="Times New Roman" w:cs="Times New Roman"/>
          <w:sz w:val="24"/>
          <w:szCs w:val="24"/>
        </w:rPr>
        <w:t xml:space="preserve">Dz. U. z 2017 r., poz. </w:t>
      </w:r>
      <w:r w:rsidR="005A00DF">
        <w:rPr>
          <w:rFonts w:ascii="Times New Roman" w:hAnsi="Times New Roman" w:cs="Times New Roman"/>
          <w:sz w:val="24"/>
          <w:szCs w:val="24"/>
        </w:rPr>
        <w:t xml:space="preserve">59 z </w:t>
      </w:r>
      <w:proofErr w:type="spellStart"/>
      <w:r w:rsidR="005A00DF">
        <w:rPr>
          <w:rFonts w:ascii="Times New Roman" w:hAnsi="Times New Roman" w:cs="Times New Roman"/>
          <w:sz w:val="24"/>
          <w:szCs w:val="24"/>
        </w:rPr>
        <w:t>poźn</w:t>
      </w:r>
      <w:proofErr w:type="spellEnd"/>
      <w:r w:rsidR="005A00DF">
        <w:rPr>
          <w:rFonts w:ascii="Times New Roman" w:hAnsi="Times New Roman" w:cs="Times New Roman"/>
          <w:sz w:val="24"/>
          <w:szCs w:val="24"/>
        </w:rPr>
        <w:t>. zm.</w:t>
      </w:r>
      <w:r w:rsidR="00562D8D">
        <w:rPr>
          <w:rFonts w:ascii="Times New Roman" w:hAnsi="Times New Roman" w:cs="Times New Roman"/>
          <w:sz w:val="24"/>
          <w:szCs w:val="24"/>
        </w:rPr>
        <w:t>)</w:t>
      </w:r>
      <w:r w:rsidR="00515D2E">
        <w:rPr>
          <w:rFonts w:ascii="Times New Roman" w:hAnsi="Times New Roman" w:cs="Times New Roman"/>
          <w:sz w:val="24"/>
          <w:szCs w:val="24"/>
        </w:rPr>
        <w:t xml:space="preserve"> oraz uchwały </w:t>
      </w:r>
      <w:r w:rsidR="00515D2E">
        <w:rPr>
          <w:rFonts w:ascii="Times New Roman" w:hAnsi="Times New Roman" w:cs="Times New Roman"/>
          <w:sz w:val="24"/>
          <w:szCs w:val="24"/>
        </w:rPr>
        <w:br/>
      </w:r>
      <w:r w:rsidR="00515D2E" w:rsidRPr="00515D2E">
        <w:rPr>
          <w:rFonts w:ascii="Times New Roman" w:hAnsi="Times New Roman" w:cs="Times New Roman"/>
          <w:sz w:val="24"/>
          <w:szCs w:val="24"/>
        </w:rPr>
        <w:t>Nr RGK.0007.14.2017 Rady Gminy Białe Błota z dnia 28 lutego 2017 r. w sprawie określenia kryteriów rekrutacji do publicznego przedszkola, oddziału przedszkolnego w publicznej szkole podstawowej lub publicznej innej formy wychowania przedszkolnego działających na terenie gminy Białe Błota, punktacji i dokumentów potwierdzających ich spełnianie</w:t>
      </w:r>
    </w:p>
    <w:p w:rsidR="00FD4E93" w:rsidRPr="0008360A" w:rsidRDefault="00FD4E93" w:rsidP="00FD4E93">
      <w:pPr>
        <w:pStyle w:val="tabelatekst"/>
        <w:spacing w:before="240" w:after="24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8360A">
        <w:rPr>
          <w:rFonts w:ascii="Times New Roman" w:hAnsi="Times New Roman" w:cs="Times New Roman"/>
          <w:b/>
          <w:color w:val="000000"/>
          <w:sz w:val="24"/>
          <w:szCs w:val="24"/>
        </w:rPr>
        <w:t>zarządza się, co następuje:</w:t>
      </w:r>
    </w:p>
    <w:p w:rsidR="00FD4E93" w:rsidRDefault="00FD4E93" w:rsidP="00FD4E93">
      <w:pPr>
        <w:pStyle w:val="tabelatekst"/>
        <w:spacing w:before="240" w:after="240"/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>§ 1</w:t>
      </w:r>
    </w:p>
    <w:p w:rsidR="00FD4E93" w:rsidRDefault="00FD4E93" w:rsidP="00FD4E93">
      <w:pPr>
        <w:pStyle w:val="tabelatekst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 xml:space="preserve">W postępowaniu rekrutacyjnym i postępowaniu uzupełniającym na rok szkolny </w:t>
      </w:r>
      <w:r w:rsidR="00562D8D">
        <w:rPr>
          <w:rFonts w:ascii="Times New Roman" w:hAnsi="Times New Roman" w:cs="Times New Roman"/>
          <w:color w:val="000000"/>
          <w:sz w:val="24"/>
          <w:szCs w:val="24"/>
        </w:rPr>
        <w:t>201</w:t>
      </w:r>
      <w:r w:rsidR="005A00DF">
        <w:rPr>
          <w:rFonts w:ascii="Times New Roman" w:hAnsi="Times New Roman" w:cs="Times New Roman"/>
          <w:color w:val="000000"/>
          <w:sz w:val="24"/>
          <w:szCs w:val="24"/>
        </w:rPr>
        <w:t>8/2019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do publicznych przedszkoli</w:t>
      </w:r>
      <w:r w:rsidR="00852488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r w:rsidR="00852488" w:rsidRPr="00852488">
        <w:rPr>
          <w:rFonts w:ascii="Times New Roman" w:hAnsi="Times New Roman" w:cs="Times New Roman"/>
          <w:color w:val="000000"/>
          <w:sz w:val="24"/>
          <w:szCs w:val="24"/>
        </w:rPr>
        <w:t>oddziałów przedszkolnych w publicznych szkołach podstawowych lub publicznych innych form wychowania przedszkolnego działających na terenie gminy Białe Błota</w:t>
      </w:r>
      <w:r w:rsidR="00CA365F" w:rsidRPr="00085D98">
        <w:rPr>
          <w:rFonts w:ascii="Times New Roman" w:hAnsi="Times New Roman" w:cs="Times New Roman"/>
          <w:color w:val="000000"/>
          <w:sz w:val="24"/>
          <w:szCs w:val="24"/>
        </w:rPr>
        <w:t>, zwanych</w:t>
      </w:r>
      <w:r w:rsidR="002D3DDE" w:rsidRPr="00085D98">
        <w:rPr>
          <w:rFonts w:ascii="Times New Roman" w:hAnsi="Times New Roman" w:cs="Times New Roman"/>
          <w:color w:val="000000"/>
          <w:sz w:val="24"/>
          <w:szCs w:val="24"/>
        </w:rPr>
        <w:t xml:space="preserve"> w dalszej części „przedszkolem”</w:t>
      </w:r>
      <w:r w:rsidR="00CA365F" w:rsidRPr="00085D98">
        <w:rPr>
          <w:rFonts w:ascii="Times New Roman" w:hAnsi="Times New Roman" w:cs="Times New Roman"/>
          <w:color w:val="000000"/>
          <w:sz w:val="24"/>
          <w:szCs w:val="24"/>
        </w:rPr>
        <w:t>,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określa się następujące terminy:</w:t>
      </w:r>
    </w:p>
    <w:p w:rsidR="00852488" w:rsidRDefault="00852488" w:rsidP="00FD4E93">
      <w:pPr>
        <w:pStyle w:val="tabelatekst"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91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4254"/>
        <w:gridCol w:w="2727"/>
        <w:gridCol w:w="3368"/>
      </w:tblGrid>
      <w:tr w:rsidR="005262F4" w:rsidRPr="0099692B" w:rsidTr="00E529F7">
        <w:trPr>
          <w:jc w:val="center"/>
        </w:trPr>
        <w:tc>
          <w:tcPr>
            <w:tcW w:w="567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jc w:val="center"/>
              <w:rPr>
                <w:rFonts w:ascii="Book Antiqua" w:eastAsia="Calibri" w:hAnsi="Book Antiqua"/>
                <w:b/>
                <w:lang w:eastAsia="en-US"/>
              </w:rPr>
            </w:pPr>
            <w:r w:rsidRPr="0099692B">
              <w:rPr>
                <w:rFonts w:ascii="Book Antiqua" w:eastAsia="Calibri" w:hAnsi="Book Antiqua"/>
                <w:b/>
                <w:lang w:eastAsia="en-US"/>
              </w:rPr>
              <w:t>Lp.</w:t>
            </w:r>
          </w:p>
        </w:tc>
        <w:tc>
          <w:tcPr>
            <w:tcW w:w="4254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b/>
                <w:lang w:eastAsia="en-US"/>
              </w:rPr>
            </w:pP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jc w:val="center"/>
              <w:rPr>
                <w:rFonts w:ascii="Book Antiqua" w:eastAsia="Calibri" w:hAnsi="Book Antiqua"/>
                <w:b/>
                <w:lang w:eastAsia="en-US"/>
              </w:rPr>
            </w:pPr>
            <w:r w:rsidRPr="0099692B">
              <w:rPr>
                <w:rFonts w:ascii="Book Antiqua" w:eastAsia="Calibri" w:hAnsi="Book Antiqua"/>
                <w:b/>
                <w:lang w:eastAsia="en-US"/>
              </w:rPr>
              <w:t>Rodzaj czynności</w:t>
            </w: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jc w:val="center"/>
              <w:rPr>
                <w:rFonts w:ascii="Book Antiqua" w:eastAsia="Calibri" w:hAnsi="Book Antiqua"/>
                <w:b/>
                <w:lang w:eastAsia="en-US"/>
              </w:rPr>
            </w:pPr>
          </w:p>
        </w:tc>
        <w:tc>
          <w:tcPr>
            <w:tcW w:w="2727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jc w:val="center"/>
              <w:rPr>
                <w:rFonts w:ascii="Book Antiqua" w:eastAsia="Calibri" w:hAnsi="Book Antiqua"/>
                <w:b/>
                <w:lang w:eastAsia="en-US"/>
              </w:rPr>
            </w:pP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jc w:val="center"/>
              <w:rPr>
                <w:rFonts w:ascii="Book Antiqua" w:eastAsia="Calibri" w:hAnsi="Book Antiqua"/>
                <w:b/>
                <w:lang w:eastAsia="en-US"/>
              </w:rPr>
            </w:pPr>
            <w:r w:rsidRPr="0099692B">
              <w:rPr>
                <w:rFonts w:ascii="Book Antiqua" w:eastAsia="Calibri" w:hAnsi="Book Antiqua"/>
                <w:b/>
                <w:lang w:eastAsia="en-US"/>
              </w:rPr>
              <w:t xml:space="preserve">Termin </w:t>
            </w:r>
          </w:p>
        </w:tc>
        <w:tc>
          <w:tcPr>
            <w:tcW w:w="3368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jc w:val="center"/>
              <w:rPr>
                <w:rFonts w:ascii="Book Antiqua" w:eastAsia="Calibri" w:hAnsi="Book Antiqua"/>
                <w:b/>
                <w:lang w:eastAsia="en-US"/>
              </w:rPr>
            </w:pP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jc w:val="center"/>
              <w:rPr>
                <w:rFonts w:ascii="Book Antiqua" w:eastAsia="Calibri" w:hAnsi="Book Antiqua"/>
                <w:b/>
                <w:lang w:eastAsia="en-US"/>
              </w:rPr>
            </w:pPr>
            <w:r w:rsidRPr="0099692B">
              <w:rPr>
                <w:rFonts w:ascii="Book Antiqua" w:eastAsia="Calibri" w:hAnsi="Book Antiqua"/>
                <w:b/>
                <w:lang w:eastAsia="en-US"/>
              </w:rPr>
              <w:t>Uwagi</w:t>
            </w:r>
          </w:p>
        </w:tc>
      </w:tr>
      <w:tr w:rsidR="005262F4" w:rsidRPr="0099692B" w:rsidTr="00E529F7">
        <w:trPr>
          <w:jc w:val="center"/>
        </w:trPr>
        <w:tc>
          <w:tcPr>
            <w:tcW w:w="10916" w:type="dxa"/>
            <w:gridSpan w:val="4"/>
            <w:shd w:val="clear" w:color="auto" w:fill="D9D9D9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jc w:val="center"/>
              <w:rPr>
                <w:rFonts w:ascii="Book Antiqua" w:eastAsia="Calibri" w:hAnsi="Book Antiqua"/>
                <w:b/>
                <w:lang w:eastAsia="en-US"/>
              </w:rPr>
            </w:pPr>
            <w:r w:rsidRPr="0099692B">
              <w:rPr>
                <w:rFonts w:ascii="Book Antiqua" w:eastAsia="Calibri" w:hAnsi="Book Antiqua"/>
                <w:b/>
                <w:lang w:eastAsia="en-US"/>
              </w:rPr>
              <w:t xml:space="preserve">             KONTYNUACJA  EDUKACJI  PRZEDSZKOLNEJ</w:t>
            </w: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jc w:val="center"/>
              <w:rPr>
                <w:rFonts w:ascii="Book Antiqua" w:eastAsia="Calibri" w:hAnsi="Book Antiqua"/>
                <w:b/>
                <w:lang w:eastAsia="en-US"/>
              </w:rPr>
            </w:pPr>
            <w:r w:rsidRPr="0099692B">
              <w:rPr>
                <w:rFonts w:ascii="Book Antiqua" w:eastAsia="Calibri" w:hAnsi="Book Antiqua"/>
                <w:b/>
                <w:lang w:eastAsia="en-US"/>
              </w:rPr>
              <w:t xml:space="preserve"> </w:t>
            </w:r>
          </w:p>
        </w:tc>
      </w:tr>
      <w:tr w:rsidR="005262F4" w:rsidRPr="0099692B" w:rsidTr="00E529F7">
        <w:trPr>
          <w:jc w:val="center"/>
        </w:trPr>
        <w:tc>
          <w:tcPr>
            <w:tcW w:w="567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b/>
                <w:color w:val="FF0000"/>
                <w:sz w:val="20"/>
                <w:szCs w:val="20"/>
                <w:lang w:eastAsia="en-US"/>
              </w:rPr>
            </w:pPr>
            <w:r w:rsidRPr="0099692B">
              <w:rPr>
                <w:rFonts w:ascii="Book Antiqua" w:eastAsia="Calibri" w:hAnsi="Book Antiqua"/>
                <w:b/>
                <w:color w:val="FF0000"/>
                <w:sz w:val="20"/>
                <w:szCs w:val="20"/>
                <w:lang w:eastAsia="en-US"/>
              </w:rPr>
              <w:t xml:space="preserve"> </w:t>
            </w: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b/>
                <w:sz w:val="20"/>
                <w:szCs w:val="20"/>
                <w:lang w:eastAsia="en-US"/>
              </w:rPr>
            </w:pPr>
            <w:r w:rsidRPr="0099692B">
              <w:rPr>
                <w:rFonts w:ascii="Book Antiqua" w:eastAsia="Calibri" w:hAnsi="Book Antiqua"/>
                <w:b/>
                <w:sz w:val="20"/>
                <w:szCs w:val="20"/>
                <w:lang w:eastAsia="en-US"/>
              </w:rPr>
              <w:t>1.</w:t>
            </w: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b/>
                <w:color w:val="FF0000"/>
                <w:sz w:val="20"/>
                <w:szCs w:val="20"/>
                <w:lang w:eastAsia="en-US"/>
              </w:rPr>
            </w:pPr>
            <w:r w:rsidRPr="0099692B">
              <w:rPr>
                <w:rFonts w:ascii="Book Antiqua" w:eastAsia="Calibri" w:hAnsi="Book Antiqua"/>
                <w:b/>
                <w:color w:val="FF0000"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4254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b/>
                <w:color w:val="FF0000"/>
                <w:sz w:val="20"/>
                <w:szCs w:val="20"/>
                <w:lang w:eastAsia="en-US"/>
              </w:rPr>
            </w:pP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>Złożenie deklaracji kontynuacji edukacji przedszkolnej w kolejnym roku szkolnym</w:t>
            </w: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>(dla dzieci już uczęszczających)</w:t>
            </w:r>
          </w:p>
        </w:tc>
        <w:tc>
          <w:tcPr>
            <w:tcW w:w="2727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jc w:val="center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jc w:val="center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  <w:r>
              <w:rPr>
                <w:rFonts w:ascii="Book Antiqua" w:eastAsia="Calibri" w:hAnsi="Book Antiqua"/>
                <w:sz w:val="20"/>
                <w:szCs w:val="20"/>
                <w:lang w:eastAsia="en-US"/>
              </w:rPr>
              <w:t>26 luty- 4</w:t>
            </w:r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 xml:space="preserve"> marca</w:t>
            </w:r>
          </w:p>
        </w:tc>
        <w:tc>
          <w:tcPr>
            <w:tcW w:w="3368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>Odbiór i składanie druków deklaracji - u nauczycieli grup lub w kancelarii przedszkola. Druki będą dostępne również na stronie internetowej przedszkola.</w:t>
            </w:r>
          </w:p>
        </w:tc>
      </w:tr>
      <w:tr w:rsidR="005262F4" w:rsidRPr="0099692B" w:rsidTr="00E529F7">
        <w:trPr>
          <w:jc w:val="center"/>
        </w:trPr>
        <w:tc>
          <w:tcPr>
            <w:tcW w:w="10916" w:type="dxa"/>
            <w:gridSpan w:val="4"/>
            <w:shd w:val="clear" w:color="auto" w:fill="D9D9D9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jc w:val="center"/>
              <w:rPr>
                <w:rFonts w:ascii="Book Antiqua" w:eastAsia="Calibri" w:hAnsi="Book Antiqua"/>
                <w:b/>
                <w:lang w:eastAsia="en-US"/>
              </w:rPr>
            </w:pPr>
            <w:r w:rsidRPr="0099692B">
              <w:rPr>
                <w:rFonts w:ascii="Book Antiqua" w:eastAsia="Calibri" w:hAnsi="Book Antiqua"/>
                <w:b/>
                <w:lang w:eastAsia="en-US"/>
              </w:rPr>
              <w:t>POSTĘPOWANIE REKRUTACYJNE DO PRZEDSZKOLA</w:t>
            </w:r>
          </w:p>
        </w:tc>
      </w:tr>
      <w:tr w:rsidR="005262F4" w:rsidRPr="0099692B" w:rsidTr="00E529F7">
        <w:trPr>
          <w:jc w:val="center"/>
        </w:trPr>
        <w:tc>
          <w:tcPr>
            <w:tcW w:w="567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b/>
                <w:color w:val="FF0000"/>
                <w:sz w:val="20"/>
                <w:szCs w:val="20"/>
                <w:lang w:eastAsia="en-US"/>
              </w:rPr>
            </w:pP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b/>
                <w:color w:val="FF0000"/>
                <w:sz w:val="20"/>
                <w:szCs w:val="20"/>
                <w:lang w:eastAsia="en-US"/>
              </w:rPr>
            </w:pPr>
            <w:r w:rsidRPr="0099692B">
              <w:rPr>
                <w:rFonts w:ascii="Book Antiqua" w:eastAsia="Calibri" w:hAnsi="Book Antiqua"/>
                <w:b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4254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b/>
                <w:color w:val="FF0000"/>
                <w:sz w:val="20"/>
                <w:szCs w:val="20"/>
                <w:lang w:eastAsia="en-US"/>
              </w:rPr>
            </w:pP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 xml:space="preserve">Złożenie wniosku przyjęcia do przedszkola wraz z wymaganymi załącznikami (zaświadczeniami, oświadczeniami). </w:t>
            </w: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jc w:val="both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</w:p>
        </w:tc>
        <w:tc>
          <w:tcPr>
            <w:tcW w:w="2727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jc w:val="center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jc w:val="center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  <w:r>
              <w:rPr>
                <w:rFonts w:ascii="Book Antiqua" w:eastAsia="Calibri" w:hAnsi="Book Antiqua"/>
                <w:sz w:val="20"/>
                <w:szCs w:val="20"/>
                <w:lang w:eastAsia="en-US"/>
              </w:rPr>
              <w:t>5</w:t>
            </w:r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 xml:space="preserve">. </w:t>
            </w:r>
            <w:r>
              <w:rPr>
                <w:rFonts w:ascii="Book Antiqua" w:eastAsia="Calibri" w:hAnsi="Book Antiqua"/>
                <w:sz w:val="20"/>
                <w:szCs w:val="20"/>
                <w:lang w:eastAsia="en-US"/>
              </w:rPr>
              <w:t>marca – 19</w:t>
            </w:r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>.</w:t>
            </w:r>
            <w:r>
              <w:rPr>
                <w:rFonts w:ascii="Book Antiqua" w:eastAsia="Calibri" w:hAnsi="Book Antiqua"/>
                <w:sz w:val="20"/>
                <w:szCs w:val="20"/>
                <w:lang w:eastAsia="en-US"/>
              </w:rPr>
              <w:t>marca</w:t>
            </w: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jc w:val="center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  <w:r>
              <w:rPr>
                <w:rFonts w:ascii="Book Antiqua" w:eastAsia="Calibri" w:hAnsi="Book Antiqua"/>
                <w:sz w:val="20"/>
                <w:szCs w:val="20"/>
                <w:lang w:eastAsia="en-US"/>
              </w:rPr>
              <w:t>do godz. 12</w:t>
            </w:r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>.00</w:t>
            </w:r>
          </w:p>
        </w:tc>
        <w:tc>
          <w:tcPr>
            <w:tcW w:w="3368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 xml:space="preserve">Wnioski dostępne na stronie internetowej </w:t>
            </w:r>
            <w:hyperlink r:id="rId4" w:history="1">
              <w:r w:rsidRPr="0099692B">
                <w:rPr>
                  <w:rFonts w:ascii="Book Antiqua" w:eastAsia="Calibri" w:hAnsi="Book Antiqua"/>
                  <w:color w:val="0000FF"/>
                  <w:sz w:val="20"/>
                  <w:szCs w:val="20"/>
                  <w:u w:val="single"/>
                  <w:lang w:eastAsia="en-US"/>
                </w:rPr>
                <w:t>www.wrozka.edu.pl</w:t>
              </w:r>
            </w:hyperlink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 xml:space="preserve"> oraz w kancelarii przedszkola – ul. Centralna 27.</w:t>
            </w:r>
          </w:p>
        </w:tc>
      </w:tr>
      <w:tr w:rsidR="005262F4" w:rsidRPr="0099692B" w:rsidTr="00E529F7">
        <w:trPr>
          <w:jc w:val="center"/>
        </w:trPr>
        <w:tc>
          <w:tcPr>
            <w:tcW w:w="567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b/>
                <w:sz w:val="20"/>
                <w:szCs w:val="20"/>
                <w:lang w:eastAsia="en-US"/>
              </w:rPr>
            </w:pP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b/>
                <w:sz w:val="20"/>
                <w:szCs w:val="20"/>
                <w:lang w:eastAsia="en-US"/>
              </w:rPr>
            </w:pPr>
            <w:r w:rsidRPr="0099692B">
              <w:rPr>
                <w:rFonts w:ascii="Book Antiqua" w:eastAsia="Calibri" w:hAnsi="Book Antiqua"/>
                <w:b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4254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b/>
                <w:sz w:val="20"/>
                <w:szCs w:val="20"/>
                <w:lang w:eastAsia="en-US"/>
              </w:rPr>
            </w:pPr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>Spotkanie Komisji Rekrutacyjnej - weryfikacja przez Komisję rekrutacyjną wniosków o przyjęcie do przedszkola i spełnianie warunków i kryteriów przyjęć.</w:t>
            </w:r>
          </w:p>
        </w:tc>
        <w:tc>
          <w:tcPr>
            <w:tcW w:w="2727" w:type="dxa"/>
            <w:shd w:val="clear" w:color="auto" w:fill="auto"/>
          </w:tcPr>
          <w:p w:rsidR="005262F4" w:rsidRDefault="005262F4" w:rsidP="00E529F7">
            <w:pPr>
              <w:autoSpaceDE w:val="0"/>
              <w:autoSpaceDN w:val="0"/>
              <w:adjustRightInd w:val="0"/>
              <w:jc w:val="center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jc w:val="center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  <w:r>
              <w:rPr>
                <w:rFonts w:ascii="Book Antiqua" w:eastAsia="Calibri" w:hAnsi="Book Antiqua"/>
                <w:sz w:val="20"/>
                <w:szCs w:val="20"/>
                <w:lang w:eastAsia="en-US"/>
              </w:rPr>
              <w:t>Do 28 marca</w:t>
            </w: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jc w:val="center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</w:p>
        </w:tc>
        <w:tc>
          <w:tcPr>
            <w:tcW w:w="3368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</w:p>
        </w:tc>
      </w:tr>
      <w:tr w:rsidR="005262F4" w:rsidRPr="0099692B" w:rsidTr="00E529F7">
        <w:trPr>
          <w:jc w:val="center"/>
        </w:trPr>
        <w:tc>
          <w:tcPr>
            <w:tcW w:w="567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b/>
                <w:sz w:val="20"/>
                <w:szCs w:val="20"/>
                <w:lang w:eastAsia="en-US"/>
              </w:rPr>
            </w:pP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b/>
                <w:sz w:val="20"/>
                <w:szCs w:val="20"/>
                <w:lang w:eastAsia="en-US"/>
              </w:rPr>
            </w:pPr>
            <w:r w:rsidRPr="0099692B">
              <w:rPr>
                <w:rFonts w:ascii="Book Antiqua" w:eastAsia="Calibri" w:hAnsi="Book Antiqua"/>
                <w:b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4254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>Podanie do publicznej wiadomości listy kandydatów zakwalifikowanych i niezakwalifikowanych</w:t>
            </w: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b/>
                <w:sz w:val="20"/>
                <w:szCs w:val="20"/>
                <w:lang w:eastAsia="en-US"/>
              </w:rPr>
            </w:pPr>
            <w:r w:rsidRPr="0099692B">
              <w:rPr>
                <w:rFonts w:ascii="Book Antiqua" w:eastAsiaTheme="minorHAnsi" w:hAnsi="Book Antiqua" w:cs="Arial"/>
                <w:b/>
                <w:sz w:val="20"/>
                <w:lang w:eastAsia="en-US"/>
              </w:rPr>
              <w:lastRenderedPageBreak/>
              <w:t>UWAGA! Zakwalifikowanie nie jest  równoznaczne  z przyjęciem dziecka do przedszkola.</w:t>
            </w:r>
          </w:p>
        </w:tc>
        <w:tc>
          <w:tcPr>
            <w:tcW w:w="2727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jc w:val="center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</w:p>
          <w:p w:rsidR="005262F4" w:rsidRDefault="005262F4" w:rsidP="00E529F7">
            <w:pPr>
              <w:autoSpaceDE w:val="0"/>
              <w:autoSpaceDN w:val="0"/>
              <w:adjustRightInd w:val="0"/>
              <w:jc w:val="center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  <w:r>
              <w:rPr>
                <w:rFonts w:ascii="Book Antiqua" w:eastAsia="Calibri" w:hAnsi="Book Antiqua"/>
                <w:sz w:val="20"/>
                <w:szCs w:val="20"/>
                <w:lang w:eastAsia="en-US"/>
              </w:rPr>
              <w:t>5</w:t>
            </w:r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 xml:space="preserve"> kwietnia</w:t>
            </w:r>
          </w:p>
          <w:p w:rsidR="005262F4" w:rsidRDefault="005262F4" w:rsidP="00E529F7">
            <w:pPr>
              <w:autoSpaceDE w:val="0"/>
              <w:autoSpaceDN w:val="0"/>
              <w:adjustRightInd w:val="0"/>
              <w:jc w:val="center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jc w:val="center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</w:p>
        </w:tc>
        <w:tc>
          <w:tcPr>
            <w:tcW w:w="3368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 xml:space="preserve">Listy zostaną podane do publicznej wiadomości poprzez umieszczenie ich na tablicy informacyjnej w </w:t>
            </w:r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lastRenderedPageBreak/>
              <w:t xml:space="preserve">głównej siedzibie przedszkola: Białe Błota - ul. Centralna 27 </w:t>
            </w:r>
          </w:p>
        </w:tc>
      </w:tr>
      <w:tr w:rsidR="005262F4" w:rsidRPr="0099692B" w:rsidTr="00E529F7">
        <w:trPr>
          <w:jc w:val="center"/>
        </w:trPr>
        <w:tc>
          <w:tcPr>
            <w:tcW w:w="567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b/>
                <w:color w:val="FF0000"/>
                <w:sz w:val="20"/>
                <w:szCs w:val="20"/>
                <w:lang w:eastAsia="en-US"/>
              </w:rPr>
            </w:pP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b/>
                <w:color w:val="FF0000"/>
                <w:sz w:val="20"/>
                <w:szCs w:val="20"/>
                <w:lang w:eastAsia="en-US"/>
              </w:rPr>
            </w:pPr>
            <w:r w:rsidRPr="0099692B">
              <w:rPr>
                <w:rFonts w:ascii="Book Antiqua" w:eastAsia="Calibri" w:hAnsi="Book Antiqua"/>
                <w:b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4254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 xml:space="preserve">Potwierdzenie przez rodzica kandydata woli przyjęcia w postaci pisemnego oświadczenia zapisu i uczęszczania  dziecka do przedszkola w rok szk. 2017/2018. </w:t>
            </w: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>Nie złożenie dokumentu skutkuje nie przyjęciem dziecka.</w:t>
            </w:r>
          </w:p>
        </w:tc>
        <w:tc>
          <w:tcPr>
            <w:tcW w:w="2727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jc w:val="center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</w:p>
          <w:p w:rsidR="005262F4" w:rsidRDefault="005262F4" w:rsidP="00E529F7">
            <w:pPr>
              <w:autoSpaceDE w:val="0"/>
              <w:autoSpaceDN w:val="0"/>
              <w:adjustRightInd w:val="0"/>
              <w:jc w:val="center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  <w:r>
              <w:rPr>
                <w:rFonts w:ascii="Book Antiqua" w:eastAsia="Calibri" w:hAnsi="Book Antiqua"/>
                <w:sz w:val="20"/>
                <w:szCs w:val="20"/>
                <w:lang w:eastAsia="en-US"/>
              </w:rPr>
              <w:t xml:space="preserve">5-10 </w:t>
            </w:r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>kwietnia</w:t>
            </w:r>
            <w:r>
              <w:rPr>
                <w:rFonts w:ascii="Book Antiqua" w:eastAsia="Calibri" w:hAnsi="Book Antiqua"/>
                <w:sz w:val="20"/>
                <w:szCs w:val="20"/>
                <w:lang w:eastAsia="en-US"/>
              </w:rPr>
              <w:t xml:space="preserve"> </w:t>
            </w: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jc w:val="center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  <w:r>
              <w:rPr>
                <w:rFonts w:ascii="Book Antiqua" w:eastAsia="Calibri" w:hAnsi="Book Antiqua"/>
                <w:sz w:val="20"/>
                <w:szCs w:val="20"/>
                <w:lang w:eastAsia="en-US"/>
              </w:rPr>
              <w:t>10 kwietnia  - do godz. 12.00</w:t>
            </w: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jc w:val="center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</w:p>
        </w:tc>
        <w:tc>
          <w:tcPr>
            <w:tcW w:w="3368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 xml:space="preserve">Druk pisemnego potwierdzenia woli można pobrać w kancelarii przedszkola lub ze strony internetowej: </w:t>
            </w:r>
            <w:hyperlink r:id="rId5" w:history="1">
              <w:r w:rsidRPr="0099692B">
                <w:rPr>
                  <w:rFonts w:ascii="Book Antiqua" w:eastAsia="Calibri" w:hAnsi="Book Antiqua"/>
                  <w:b/>
                  <w:color w:val="0000FF"/>
                  <w:sz w:val="20"/>
                  <w:szCs w:val="20"/>
                  <w:u w:val="single"/>
                  <w:lang w:eastAsia="en-US"/>
                </w:rPr>
                <w:t>www.wrozka.edu.pl</w:t>
              </w:r>
            </w:hyperlink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 xml:space="preserve"> Potwierdzenie należy złożyć w terminie w kancelarii placówki w siedzibie głównej przedszkola.</w:t>
            </w:r>
          </w:p>
        </w:tc>
      </w:tr>
      <w:tr w:rsidR="005262F4" w:rsidRPr="0099692B" w:rsidTr="00E529F7">
        <w:trPr>
          <w:jc w:val="center"/>
        </w:trPr>
        <w:tc>
          <w:tcPr>
            <w:tcW w:w="567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b/>
                <w:color w:val="FF0000"/>
                <w:sz w:val="20"/>
                <w:szCs w:val="20"/>
                <w:lang w:eastAsia="en-US"/>
              </w:rPr>
            </w:pPr>
            <w:r w:rsidRPr="0099692B">
              <w:rPr>
                <w:rFonts w:ascii="Book Antiqua" w:eastAsia="Calibri" w:hAnsi="Book Antiqua"/>
                <w:b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4254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>Podanie do publicznej wiadomości listy kandydatów przyjętych i nieprzyjętych.</w:t>
            </w:r>
          </w:p>
        </w:tc>
        <w:tc>
          <w:tcPr>
            <w:tcW w:w="2727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jc w:val="center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jc w:val="center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  <w:r>
              <w:rPr>
                <w:rFonts w:ascii="Book Antiqua" w:eastAsia="Calibri" w:hAnsi="Book Antiqua"/>
                <w:sz w:val="20"/>
                <w:szCs w:val="20"/>
                <w:lang w:eastAsia="en-US"/>
              </w:rPr>
              <w:t xml:space="preserve">16 kwietnia </w:t>
            </w:r>
          </w:p>
        </w:tc>
        <w:tc>
          <w:tcPr>
            <w:tcW w:w="3368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>Listy zostaną zaktualizowane po weryfikacji złożonych poświadczeń woli rodziców i wywieszone w siedzibie głównej przedszkola: Białe Błota - ul. Centralna 27.</w:t>
            </w:r>
          </w:p>
        </w:tc>
      </w:tr>
      <w:tr w:rsidR="005262F4" w:rsidRPr="0099692B" w:rsidTr="00E529F7">
        <w:trPr>
          <w:jc w:val="center"/>
        </w:trPr>
        <w:tc>
          <w:tcPr>
            <w:tcW w:w="10916" w:type="dxa"/>
            <w:gridSpan w:val="4"/>
            <w:shd w:val="clear" w:color="auto" w:fill="D9D9D9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jc w:val="center"/>
              <w:rPr>
                <w:rFonts w:ascii="Book Antiqua" w:eastAsia="Calibri" w:hAnsi="Book Antiqua"/>
                <w:b/>
                <w:lang w:eastAsia="en-US"/>
              </w:rPr>
            </w:pPr>
            <w:r w:rsidRPr="0099692B">
              <w:rPr>
                <w:rFonts w:ascii="Book Antiqua" w:eastAsia="Calibri" w:hAnsi="Book Antiqua"/>
                <w:b/>
                <w:lang w:eastAsia="en-US"/>
              </w:rPr>
              <w:t>PROCEDURA   ODWOŁAWCZA</w:t>
            </w:r>
          </w:p>
        </w:tc>
      </w:tr>
      <w:tr w:rsidR="005262F4" w:rsidRPr="0099692B" w:rsidTr="00E529F7">
        <w:trPr>
          <w:trHeight w:val="1343"/>
          <w:jc w:val="center"/>
        </w:trPr>
        <w:tc>
          <w:tcPr>
            <w:tcW w:w="567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b/>
                <w:sz w:val="20"/>
                <w:szCs w:val="20"/>
                <w:lang w:eastAsia="en-US"/>
              </w:rPr>
            </w:pP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b/>
                <w:sz w:val="20"/>
                <w:szCs w:val="20"/>
                <w:lang w:eastAsia="en-US"/>
              </w:rPr>
            </w:pPr>
            <w:r w:rsidRPr="0099692B">
              <w:rPr>
                <w:rFonts w:ascii="Book Antiqua" w:eastAsia="Calibri" w:hAnsi="Book Antiqua"/>
                <w:b/>
                <w:sz w:val="20"/>
                <w:szCs w:val="20"/>
                <w:lang w:eastAsia="en-US"/>
              </w:rPr>
              <w:t>7.</w:t>
            </w: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b/>
                <w:sz w:val="20"/>
                <w:szCs w:val="20"/>
                <w:lang w:eastAsia="en-US"/>
              </w:rPr>
            </w:pPr>
          </w:p>
        </w:tc>
        <w:tc>
          <w:tcPr>
            <w:tcW w:w="4254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b/>
                <w:sz w:val="20"/>
                <w:szCs w:val="20"/>
                <w:lang w:eastAsia="en-US"/>
              </w:rPr>
            </w:pP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>Składanie wniosków do Komisji Rekrutacyjnej o sporządzenie uzasadnienia odmowy przyjęcia.</w:t>
            </w:r>
          </w:p>
        </w:tc>
        <w:tc>
          <w:tcPr>
            <w:tcW w:w="2727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jc w:val="both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jc w:val="both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>do 7 dni od dnia opublikowania list dzieci przyjętych i nieprzyjętych.</w:t>
            </w:r>
          </w:p>
        </w:tc>
        <w:tc>
          <w:tcPr>
            <w:tcW w:w="3368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jc w:val="both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jc w:val="both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 xml:space="preserve">Wniosek do Komisji Rekrutacyjnej rodzic składa w kancelarii </w:t>
            </w:r>
            <w:r>
              <w:rPr>
                <w:rFonts w:ascii="Book Antiqua" w:eastAsia="Calibri" w:hAnsi="Book Antiqua"/>
                <w:sz w:val="20"/>
                <w:szCs w:val="20"/>
                <w:lang w:eastAsia="en-US"/>
              </w:rPr>
              <w:t xml:space="preserve">przedszkola </w:t>
            </w:r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>lub za pośrednictwem poczty.</w:t>
            </w:r>
          </w:p>
        </w:tc>
      </w:tr>
      <w:tr w:rsidR="005262F4" w:rsidRPr="0099692B" w:rsidTr="00E529F7">
        <w:trPr>
          <w:trHeight w:val="900"/>
          <w:jc w:val="center"/>
        </w:trPr>
        <w:tc>
          <w:tcPr>
            <w:tcW w:w="567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b/>
                <w:sz w:val="20"/>
                <w:szCs w:val="20"/>
                <w:lang w:eastAsia="en-US"/>
              </w:rPr>
            </w:pPr>
            <w:r w:rsidRPr="0099692B">
              <w:rPr>
                <w:rFonts w:ascii="Book Antiqua" w:eastAsia="Calibri" w:hAnsi="Book Antiqua"/>
                <w:b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4254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jc w:val="both"/>
              <w:rPr>
                <w:rFonts w:ascii="Book Antiqua" w:eastAsia="Calibri" w:hAnsi="Book Antiqua"/>
                <w:b/>
                <w:sz w:val="20"/>
                <w:szCs w:val="20"/>
                <w:lang w:eastAsia="en-US"/>
              </w:rPr>
            </w:pP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jc w:val="both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  <w:r w:rsidRPr="003A733D">
              <w:rPr>
                <w:rFonts w:ascii="Book Antiqua" w:eastAsia="Calibri" w:hAnsi="Book Antiqua"/>
                <w:sz w:val="20"/>
                <w:szCs w:val="20"/>
                <w:lang w:eastAsia="en-US"/>
              </w:rPr>
              <w:t>S</w:t>
            </w:r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>porządzenie uzasadnienia przyczyn odmowy przyjęcia kandydata.</w:t>
            </w: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</w:p>
        </w:tc>
        <w:tc>
          <w:tcPr>
            <w:tcW w:w="2727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jc w:val="both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jc w:val="both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 xml:space="preserve">Do 5 dni od otrzymania wniosku/odwołania. </w:t>
            </w:r>
          </w:p>
        </w:tc>
        <w:tc>
          <w:tcPr>
            <w:tcW w:w="3368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jc w:val="both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>Uzasadnienie Komisji zostaje przekazane osobiście rodzicowi za potwierdzeniem odbioru lub za pośrednictwem poczty.</w:t>
            </w:r>
          </w:p>
        </w:tc>
      </w:tr>
      <w:tr w:rsidR="005262F4" w:rsidRPr="0099692B" w:rsidTr="00E529F7">
        <w:trPr>
          <w:trHeight w:val="1031"/>
          <w:jc w:val="center"/>
        </w:trPr>
        <w:tc>
          <w:tcPr>
            <w:tcW w:w="567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b/>
                <w:sz w:val="20"/>
                <w:szCs w:val="20"/>
                <w:lang w:eastAsia="en-US"/>
              </w:rPr>
            </w:pP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b/>
                <w:sz w:val="20"/>
                <w:szCs w:val="20"/>
                <w:lang w:eastAsia="en-US"/>
              </w:rPr>
            </w:pPr>
            <w:r w:rsidRPr="0099692B">
              <w:rPr>
                <w:rFonts w:ascii="Book Antiqua" w:eastAsia="Calibri" w:hAnsi="Book Antiqua"/>
                <w:b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4254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b/>
                <w:sz w:val="20"/>
                <w:szCs w:val="20"/>
                <w:lang w:eastAsia="en-US"/>
              </w:rPr>
            </w:pPr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>Złożenie do dyrektora</w:t>
            </w:r>
            <w:r w:rsidRPr="0099692B">
              <w:rPr>
                <w:rFonts w:ascii="Book Antiqua" w:eastAsia="Calibri" w:hAnsi="Book Antiqua"/>
                <w:b/>
                <w:sz w:val="20"/>
                <w:szCs w:val="20"/>
                <w:lang w:eastAsia="en-US"/>
              </w:rPr>
              <w:t xml:space="preserve"> </w:t>
            </w:r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>przedszkola</w:t>
            </w:r>
            <w:r w:rsidRPr="0099692B">
              <w:rPr>
                <w:rFonts w:ascii="Book Antiqua" w:eastAsia="Calibri" w:hAnsi="Book Antiqua"/>
                <w:b/>
                <w:sz w:val="20"/>
                <w:szCs w:val="20"/>
                <w:lang w:eastAsia="en-US"/>
              </w:rPr>
              <w:t xml:space="preserve"> </w:t>
            </w:r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>odwołania od rozstrzygnięcia komisji rekrutacyjnej.</w:t>
            </w:r>
          </w:p>
          <w:p w:rsidR="005262F4" w:rsidRDefault="005262F4" w:rsidP="00E529F7">
            <w:pPr>
              <w:autoSpaceDE w:val="0"/>
              <w:autoSpaceDN w:val="0"/>
              <w:adjustRightInd w:val="0"/>
              <w:jc w:val="both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jc w:val="both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</w:p>
        </w:tc>
        <w:tc>
          <w:tcPr>
            <w:tcW w:w="2727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jc w:val="both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>do 7 dni od dnia otrzymania uzasadnienia decyzji komisji rekrutacyjnej.</w:t>
            </w: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jc w:val="both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</w:p>
        </w:tc>
        <w:tc>
          <w:tcPr>
            <w:tcW w:w="3368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jc w:val="both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 xml:space="preserve">Odwołanie od decyzji Komisji Rekrutacyjnej do dyrektora przedszkola rodzic składa w kancelarii </w:t>
            </w:r>
            <w:r>
              <w:rPr>
                <w:rFonts w:ascii="Book Antiqua" w:eastAsia="Calibri" w:hAnsi="Book Antiqua"/>
                <w:sz w:val="20"/>
                <w:szCs w:val="20"/>
                <w:lang w:eastAsia="en-US"/>
              </w:rPr>
              <w:t>przedszkola lub za pośrednictwem poczty.</w:t>
            </w:r>
          </w:p>
        </w:tc>
      </w:tr>
      <w:tr w:rsidR="005262F4" w:rsidRPr="0099692B" w:rsidTr="00E529F7">
        <w:trPr>
          <w:trHeight w:val="1490"/>
          <w:jc w:val="center"/>
        </w:trPr>
        <w:tc>
          <w:tcPr>
            <w:tcW w:w="567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b/>
                <w:sz w:val="20"/>
                <w:szCs w:val="20"/>
                <w:lang w:eastAsia="en-US"/>
              </w:rPr>
            </w:pP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b/>
                <w:sz w:val="20"/>
                <w:szCs w:val="20"/>
                <w:lang w:eastAsia="en-US"/>
              </w:rPr>
            </w:pPr>
            <w:r w:rsidRPr="0099692B">
              <w:rPr>
                <w:rFonts w:ascii="Book Antiqua" w:eastAsia="Calibri" w:hAnsi="Book Antiqua"/>
                <w:b/>
                <w:sz w:val="20"/>
                <w:szCs w:val="20"/>
                <w:lang w:eastAsia="en-US"/>
              </w:rPr>
              <w:t>10.</w:t>
            </w:r>
          </w:p>
        </w:tc>
        <w:tc>
          <w:tcPr>
            <w:tcW w:w="4254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b/>
                <w:sz w:val="20"/>
                <w:szCs w:val="20"/>
                <w:lang w:eastAsia="en-US"/>
              </w:rPr>
            </w:pP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jc w:val="both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>Rozstrzygniecie przez Dyrektora odwołania  rozpatruje odwołanie od rozstrzygnięcia komisji w terminie 7 dni od otrzymania odwołania.</w:t>
            </w: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</w:p>
        </w:tc>
        <w:tc>
          <w:tcPr>
            <w:tcW w:w="2727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jc w:val="both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jc w:val="both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 xml:space="preserve">Do 7 dni od dnia złożenia do dyrektora odwołania od decyzji komisji rekrutacyjnej </w:t>
            </w:r>
          </w:p>
        </w:tc>
        <w:tc>
          <w:tcPr>
            <w:tcW w:w="3368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jc w:val="both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jc w:val="both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>Na rozstrzygnięcie dyrektora przedszkola służy skarga do sądu administracyjnego.</w:t>
            </w:r>
          </w:p>
        </w:tc>
      </w:tr>
      <w:tr w:rsidR="005262F4" w:rsidRPr="0099692B" w:rsidTr="00E529F7">
        <w:trPr>
          <w:jc w:val="center"/>
        </w:trPr>
        <w:tc>
          <w:tcPr>
            <w:tcW w:w="10916" w:type="dxa"/>
            <w:gridSpan w:val="4"/>
            <w:shd w:val="clear" w:color="auto" w:fill="D9D9D9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jc w:val="center"/>
              <w:rPr>
                <w:rFonts w:ascii="Book Antiqua" w:eastAsia="Calibri" w:hAnsi="Book Antiqua"/>
                <w:b/>
                <w:lang w:eastAsia="en-US"/>
              </w:rPr>
            </w:pP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jc w:val="center"/>
              <w:rPr>
                <w:rFonts w:ascii="Book Antiqua" w:eastAsia="Calibri" w:hAnsi="Book Antiqua"/>
                <w:b/>
                <w:lang w:eastAsia="en-US"/>
              </w:rPr>
            </w:pPr>
            <w:r w:rsidRPr="0099692B">
              <w:rPr>
                <w:rFonts w:ascii="Book Antiqua" w:eastAsia="Calibri" w:hAnsi="Book Antiqua"/>
                <w:b/>
                <w:lang w:eastAsia="en-US"/>
              </w:rPr>
              <w:t>POSTĘPOWANIE  UZUPEŁNIAJĄCE</w:t>
            </w:r>
          </w:p>
        </w:tc>
      </w:tr>
      <w:tr w:rsidR="005262F4" w:rsidRPr="0099692B" w:rsidTr="00E529F7">
        <w:trPr>
          <w:jc w:val="center"/>
        </w:trPr>
        <w:tc>
          <w:tcPr>
            <w:tcW w:w="10916" w:type="dxa"/>
            <w:gridSpan w:val="4"/>
            <w:shd w:val="clear" w:color="auto" w:fill="D9D9D9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jc w:val="center"/>
              <w:rPr>
                <w:rFonts w:ascii="Book Antiqua" w:eastAsia="Calibri" w:hAnsi="Book Antiqua"/>
                <w:color w:val="FF0000"/>
                <w:sz w:val="20"/>
                <w:szCs w:val="20"/>
                <w:lang w:eastAsia="en-US"/>
              </w:rPr>
            </w:pP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jc w:val="center"/>
              <w:rPr>
                <w:rFonts w:ascii="Book Antiqua" w:eastAsia="Calibri" w:hAnsi="Book Antiqua"/>
                <w:b/>
                <w:sz w:val="20"/>
                <w:szCs w:val="20"/>
                <w:u w:val="single"/>
                <w:lang w:eastAsia="en-US"/>
              </w:rPr>
            </w:pPr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 xml:space="preserve">Postępowanie uzupełniające zostanie uruchomione tylko i wyłącznie w przypadku, gdy po zakończeniu postepowania rekrutacyjnego przedszkole </w:t>
            </w:r>
            <w:r w:rsidRPr="0099692B">
              <w:rPr>
                <w:rFonts w:ascii="Book Antiqua" w:eastAsia="Calibri" w:hAnsi="Book Antiqua"/>
                <w:b/>
                <w:sz w:val="20"/>
                <w:szCs w:val="20"/>
                <w:u w:val="single"/>
                <w:lang w:eastAsia="en-US"/>
              </w:rPr>
              <w:t>będzie dysponowało wolnymi miejscami.</w:t>
            </w: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jc w:val="center"/>
              <w:rPr>
                <w:rFonts w:ascii="Book Antiqua" w:eastAsia="Calibri" w:hAnsi="Book Antiqua"/>
                <w:b/>
                <w:lang w:eastAsia="en-US"/>
              </w:rPr>
            </w:pPr>
          </w:p>
        </w:tc>
      </w:tr>
      <w:tr w:rsidR="005262F4" w:rsidRPr="0099692B" w:rsidTr="00E529F7">
        <w:trPr>
          <w:jc w:val="center"/>
        </w:trPr>
        <w:tc>
          <w:tcPr>
            <w:tcW w:w="567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b/>
                <w:sz w:val="20"/>
                <w:szCs w:val="20"/>
                <w:lang w:eastAsia="en-US"/>
              </w:rPr>
            </w:pP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b/>
                <w:sz w:val="20"/>
                <w:szCs w:val="20"/>
                <w:lang w:eastAsia="en-US"/>
              </w:rPr>
            </w:pPr>
            <w:r w:rsidRPr="0099692B">
              <w:rPr>
                <w:rFonts w:ascii="Book Antiqua" w:eastAsia="Calibri" w:hAnsi="Book Antiqua"/>
                <w:b/>
                <w:sz w:val="20"/>
                <w:szCs w:val="20"/>
                <w:lang w:eastAsia="en-US"/>
              </w:rPr>
              <w:t>11.</w:t>
            </w:r>
          </w:p>
        </w:tc>
        <w:tc>
          <w:tcPr>
            <w:tcW w:w="4254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>Złożenie wniosku przyjęcia do przedszkola wraz z wymaganymi załącznikami (zaświadczeniami, oświadczeniami).</w:t>
            </w: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</w:p>
        </w:tc>
        <w:tc>
          <w:tcPr>
            <w:tcW w:w="2727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jc w:val="center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  <w:r>
              <w:rPr>
                <w:rFonts w:ascii="Book Antiqua" w:eastAsia="Calibri" w:hAnsi="Book Antiqua"/>
                <w:sz w:val="20"/>
                <w:szCs w:val="20"/>
                <w:lang w:eastAsia="en-US"/>
              </w:rPr>
              <w:t>23-25</w:t>
            </w:r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>. maja</w:t>
            </w: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jc w:val="center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</w:p>
        </w:tc>
        <w:tc>
          <w:tcPr>
            <w:tcW w:w="3368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jc w:val="both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 xml:space="preserve">Wnioski dostępne na stronie internetowej </w:t>
            </w:r>
            <w:hyperlink r:id="rId6" w:history="1">
              <w:r w:rsidRPr="0099692B">
                <w:rPr>
                  <w:rFonts w:ascii="Book Antiqua" w:eastAsia="Calibri" w:hAnsi="Book Antiqua"/>
                  <w:color w:val="0000FF"/>
                  <w:sz w:val="20"/>
                  <w:szCs w:val="20"/>
                  <w:u w:val="single"/>
                  <w:lang w:eastAsia="en-US"/>
                </w:rPr>
                <w:t>www.wrozka.edu.pl</w:t>
              </w:r>
            </w:hyperlink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 xml:space="preserve"> oraz w kancelarii przedszkola – ul. Centralna 27</w:t>
            </w:r>
          </w:p>
        </w:tc>
      </w:tr>
      <w:tr w:rsidR="005262F4" w:rsidRPr="0099692B" w:rsidTr="00E529F7">
        <w:trPr>
          <w:jc w:val="center"/>
        </w:trPr>
        <w:tc>
          <w:tcPr>
            <w:tcW w:w="567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b/>
                <w:sz w:val="20"/>
                <w:szCs w:val="20"/>
                <w:lang w:eastAsia="en-US"/>
              </w:rPr>
            </w:pP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b/>
                <w:sz w:val="20"/>
                <w:szCs w:val="20"/>
                <w:lang w:eastAsia="en-US"/>
              </w:rPr>
            </w:pPr>
            <w:r w:rsidRPr="0099692B">
              <w:rPr>
                <w:rFonts w:ascii="Book Antiqua" w:eastAsia="Calibri" w:hAnsi="Book Antiqua"/>
                <w:b/>
                <w:sz w:val="20"/>
                <w:szCs w:val="20"/>
                <w:lang w:eastAsia="en-US"/>
              </w:rPr>
              <w:t>12.</w:t>
            </w:r>
          </w:p>
        </w:tc>
        <w:tc>
          <w:tcPr>
            <w:tcW w:w="4254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>Spotkanie Komisji Rekrutacyjnej - weryfikacja przez Komisję rekrutacyjną wniosków o przyjęcie do przedszkola i spełnianie warunków oraz kryteriów przyjęć.</w:t>
            </w:r>
          </w:p>
        </w:tc>
        <w:tc>
          <w:tcPr>
            <w:tcW w:w="2727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jc w:val="center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jc w:val="center"/>
              <w:rPr>
                <w:rFonts w:ascii="Book Antiqua" w:eastAsia="Calibri" w:hAnsi="Book Antiqua"/>
                <w:color w:val="FF0000"/>
                <w:sz w:val="20"/>
                <w:szCs w:val="20"/>
                <w:lang w:eastAsia="en-US"/>
              </w:rPr>
            </w:pPr>
            <w:r>
              <w:rPr>
                <w:rFonts w:ascii="Book Antiqua" w:eastAsia="Calibri" w:hAnsi="Book Antiqua"/>
                <w:sz w:val="20"/>
                <w:szCs w:val="20"/>
                <w:lang w:eastAsia="en-US"/>
              </w:rPr>
              <w:t>Do 29</w:t>
            </w:r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>. maja</w:t>
            </w:r>
          </w:p>
        </w:tc>
        <w:tc>
          <w:tcPr>
            <w:tcW w:w="3368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color w:val="FF0000"/>
                <w:sz w:val="20"/>
                <w:szCs w:val="20"/>
                <w:lang w:eastAsia="en-US"/>
              </w:rPr>
            </w:pPr>
          </w:p>
        </w:tc>
      </w:tr>
      <w:tr w:rsidR="005262F4" w:rsidRPr="0099692B" w:rsidTr="00E529F7">
        <w:trPr>
          <w:jc w:val="center"/>
        </w:trPr>
        <w:tc>
          <w:tcPr>
            <w:tcW w:w="567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b/>
                <w:sz w:val="20"/>
                <w:szCs w:val="20"/>
                <w:lang w:eastAsia="en-US"/>
              </w:rPr>
            </w:pP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b/>
                <w:sz w:val="20"/>
                <w:szCs w:val="20"/>
                <w:lang w:eastAsia="en-US"/>
              </w:rPr>
            </w:pPr>
            <w:r w:rsidRPr="0099692B">
              <w:rPr>
                <w:rFonts w:ascii="Book Antiqua" w:eastAsia="Calibri" w:hAnsi="Book Antiqua"/>
                <w:b/>
                <w:sz w:val="20"/>
                <w:szCs w:val="20"/>
                <w:lang w:eastAsia="en-US"/>
              </w:rPr>
              <w:t>13.</w:t>
            </w:r>
          </w:p>
        </w:tc>
        <w:tc>
          <w:tcPr>
            <w:tcW w:w="4254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>Podanie do publicznej wiadomości listy kandydatów zakwalifikowanych i niezakwalifikowanych.</w:t>
            </w: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</w:p>
        </w:tc>
        <w:tc>
          <w:tcPr>
            <w:tcW w:w="2727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jc w:val="center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jc w:val="center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  <w:r>
              <w:rPr>
                <w:rFonts w:ascii="Book Antiqua" w:eastAsia="Calibri" w:hAnsi="Book Antiqua"/>
                <w:sz w:val="20"/>
                <w:szCs w:val="20"/>
                <w:lang w:eastAsia="en-US"/>
              </w:rPr>
              <w:t>30</w:t>
            </w:r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>. maja</w:t>
            </w: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3368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jc w:val="both"/>
              <w:rPr>
                <w:rFonts w:ascii="Book Antiqua" w:eastAsia="Calibri" w:hAnsi="Book Antiqua"/>
                <w:color w:val="FF0000"/>
                <w:sz w:val="20"/>
                <w:szCs w:val="20"/>
                <w:lang w:eastAsia="en-US"/>
              </w:rPr>
            </w:pPr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>Listy zostaną podane do publicznej wiadomości poprzez umieszczenie ich na tablicach informacyjnych w siedzibie przedszkola: Białe Błota - ul. Centralna 27</w:t>
            </w:r>
          </w:p>
        </w:tc>
      </w:tr>
      <w:tr w:rsidR="005262F4" w:rsidRPr="0099692B" w:rsidTr="00E529F7">
        <w:trPr>
          <w:jc w:val="center"/>
        </w:trPr>
        <w:tc>
          <w:tcPr>
            <w:tcW w:w="567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b/>
                <w:sz w:val="20"/>
                <w:szCs w:val="20"/>
                <w:lang w:eastAsia="en-US"/>
              </w:rPr>
            </w:pP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b/>
                <w:sz w:val="20"/>
                <w:szCs w:val="20"/>
                <w:lang w:eastAsia="en-US"/>
              </w:rPr>
            </w:pPr>
            <w:r w:rsidRPr="0099692B">
              <w:rPr>
                <w:rFonts w:ascii="Book Antiqua" w:eastAsia="Calibri" w:hAnsi="Book Antiqua"/>
                <w:b/>
                <w:sz w:val="20"/>
                <w:szCs w:val="20"/>
                <w:lang w:eastAsia="en-US"/>
              </w:rPr>
              <w:t>14.</w:t>
            </w:r>
          </w:p>
        </w:tc>
        <w:tc>
          <w:tcPr>
            <w:tcW w:w="4254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>Potwierdzenie przez rodzica kandydata woli przyjęcia w postaci pisemnego oświadczenia zapisu i uczęszczania  dziecka do przedszkola w rok szk. 2017/2018. Potwierdzenie składają rodzice dzieci zakwalifikowanych.</w:t>
            </w:r>
          </w:p>
        </w:tc>
        <w:tc>
          <w:tcPr>
            <w:tcW w:w="2727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jc w:val="center"/>
              <w:rPr>
                <w:rFonts w:ascii="Book Antiqua" w:eastAsia="Calibri" w:hAnsi="Book Antiqua"/>
                <w:color w:val="FF0000"/>
                <w:sz w:val="20"/>
                <w:szCs w:val="20"/>
                <w:lang w:eastAsia="en-US"/>
              </w:rPr>
            </w:pP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jc w:val="center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  <w:r>
              <w:rPr>
                <w:rFonts w:ascii="Book Antiqua" w:eastAsia="Calibri" w:hAnsi="Book Antiqua"/>
                <w:sz w:val="20"/>
                <w:szCs w:val="20"/>
                <w:lang w:eastAsia="en-US"/>
              </w:rPr>
              <w:t>30 maja – 4</w:t>
            </w:r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 xml:space="preserve">. </w:t>
            </w:r>
            <w:r>
              <w:rPr>
                <w:rFonts w:ascii="Book Antiqua" w:eastAsia="Calibri" w:hAnsi="Book Antiqua"/>
                <w:sz w:val="20"/>
                <w:szCs w:val="20"/>
                <w:lang w:eastAsia="en-US"/>
              </w:rPr>
              <w:t>czerwca</w:t>
            </w: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jc w:val="center"/>
              <w:rPr>
                <w:rFonts w:ascii="Book Antiqua" w:eastAsia="Calibri" w:hAnsi="Book Antiqua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3368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jc w:val="both"/>
              <w:rPr>
                <w:rFonts w:ascii="Book Antiqua" w:eastAsia="Calibri" w:hAnsi="Book Antiqua"/>
                <w:color w:val="FF0000"/>
                <w:sz w:val="20"/>
                <w:szCs w:val="20"/>
                <w:lang w:eastAsia="en-US"/>
              </w:rPr>
            </w:pPr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 xml:space="preserve">Druk pisemnego potwierdzenia woli można pobrać w kancelarii przedszkola lub ze strony internetowej: </w:t>
            </w:r>
            <w:hyperlink r:id="rId7" w:history="1">
              <w:r w:rsidRPr="0099692B">
                <w:rPr>
                  <w:rFonts w:ascii="Book Antiqua" w:eastAsia="Calibri" w:hAnsi="Book Antiqua"/>
                  <w:b/>
                  <w:color w:val="0000FF"/>
                  <w:sz w:val="20"/>
                  <w:szCs w:val="20"/>
                  <w:u w:val="single"/>
                  <w:lang w:eastAsia="en-US"/>
                </w:rPr>
                <w:t>www.wrozka.edu.pl</w:t>
              </w:r>
            </w:hyperlink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 xml:space="preserve"> Potwierdzenie należy złożyć w terminie w kancelarii placówki w siedzibie głównej przedszkola.</w:t>
            </w:r>
          </w:p>
        </w:tc>
      </w:tr>
      <w:tr w:rsidR="005262F4" w:rsidRPr="0099692B" w:rsidTr="00E529F7">
        <w:trPr>
          <w:jc w:val="center"/>
        </w:trPr>
        <w:tc>
          <w:tcPr>
            <w:tcW w:w="567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b/>
                <w:sz w:val="20"/>
                <w:szCs w:val="20"/>
                <w:lang w:eastAsia="en-US"/>
              </w:rPr>
            </w:pP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b/>
                <w:sz w:val="20"/>
                <w:szCs w:val="20"/>
                <w:lang w:eastAsia="en-US"/>
              </w:rPr>
            </w:pPr>
            <w:r w:rsidRPr="0099692B">
              <w:rPr>
                <w:rFonts w:ascii="Book Antiqua" w:eastAsia="Calibri" w:hAnsi="Book Antiqua"/>
                <w:b/>
                <w:sz w:val="20"/>
                <w:szCs w:val="20"/>
                <w:lang w:eastAsia="en-US"/>
              </w:rPr>
              <w:t>15.</w:t>
            </w:r>
          </w:p>
        </w:tc>
        <w:tc>
          <w:tcPr>
            <w:tcW w:w="4254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>Podanie do publicznej wiadomości listy kandydatów przyjętych i nieprzyjętych.</w:t>
            </w:r>
          </w:p>
        </w:tc>
        <w:tc>
          <w:tcPr>
            <w:tcW w:w="2727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jc w:val="center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jc w:val="center"/>
              <w:rPr>
                <w:rFonts w:ascii="Book Antiqua" w:eastAsia="Calibri" w:hAnsi="Book Antiqua"/>
                <w:sz w:val="20"/>
                <w:szCs w:val="20"/>
                <w:lang w:eastAsia="en-US"/>
              </w:rPr>
            </w:pPr>
            <w:r>
              <w:rPr>
                <w:rFonts w:ascii="Book Antiqua" w:eastAsia="Calibri" w:hAnsi="Book Antiqua"/>
                <w:sz w:val="20"/>
                <w:szCs w:val="20"/>
                <w:lang w:eastAsia="en-US"/>
              </w:rPr>
              <w:t>6</w:t>
            </w:r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 xml:space="preserve">. </w:t>
            </w:r>
            <w:r>
              <w:rPr>
                <w:rFonts w:ascii="Book Antiqua" w:eastAsia="Calibri" w:hAnsi="Book Antiqua"/>
                <w:sz w:val="20"/>
                <w:szCs w:val="20"/>
                <w:lang w:eastAsia="en-US"/>
              </w:rPr>
              <w:t>czerwca</w:t>
            </w:r>
          </w:p>
          <w:p w:rsidR="005262F4" w:rsidRPr="0099692B" w:rsidRDefault="005262F4" w:rsidP="00E529F7">
            <w:pPr>
              <w:autoSpaceDE w:val="0"/>
              <w:autoSpaceDN w:val="0"/>
              <w:adjustRightInd w:val="0"/>
              <w:jc w:val="center"/>
              <w:rPr>
                <w:rFonts w:ascii="Book Antiqua" w:eastAsia="Calibri" w:hAnsi="Book Antiqua"/>
                <w:color w:val="FF0000"/>
                <w:sz w:val="20"/>
                <w:szCs w:val="20"/>
                <w:lang w:eastAsia="en-US"/>
              </w:rPr>
            </w:pPr>
          </w:p>
        </w:tc>
        <w:tc>
          <w:tcPr>
            <w:tcW w:w="3368" w:type="dxa"/>
            <w:shd w:val="clear" w:color="auto" w:fill="auto"/>
          </w:tcPr>
          <w:p w:rsidR="005262F4" w:rsidRPr="0099692B" w:rsidRDefault="005262F4" w:rsidP="00E529F7">
            <w:pPr>
              <w:autoSpaceDE w:val="0"/>
              <w:autoSpaceDN w:val="0"/>
              <w:adjustRightInd w:val="0"/>
              <w:jc w:val="both"/>
              <w:rPr>
                <w:rFonts w:ascii="Book Antiqua" w:eastAsia="Calibri" w:hAnsi="Book Antiqua"/>
                <w:color w:val="FF0000"/>
                <w:sz w:val="20"/>
                <w:szCs w:val="20"/>
                <w:lang w:eastAsia="en-US"/>
              </w:rPr>
            </w:pPr>
            <w:r w:rsidRPr="0099692B">
              <w:rPr>
                <w:rFonts w:ascii="Book Antiqua" w:eastAsia="Calibri" w:hAnsi="Book Antiqua"/>
                <w:sz w:val="20"/>
                <w:szCs w:val="20"/>
                <w:lang w:eastAsia="en-US"/>
              </w:rPr>
              <w:t>Listy zostaną zaktualizowane po weryfikacji złożonych poświadczeń woli rodziców i wywieszone w siedzibie głównej przedszkola: Białe Błota - ul. Centralna 27.</w:t>
            </w:r>
          </w:p>
        </w:tc>
      </w:tr>
    </w:tbl>
    <w:p w:rsidR="005262F4" w:rsidRPr="0099692B" w:rsidRDefault="005262F4" w:rsidP="005262F4">
      <w:pPr>
        <w:spacing w:after="160" w:line="259" w:lineRule="auto"/>
        <w:rPr>
          <w:rFonts w:asciiTheme="minorHAnsi" w:eastAsiaTheme="minorHAnsi" w:hAnsiTheme="minorHAnsi" w:cstheme="minorBidi"/>
          <w:lang w:eastAsia="en-US"/>
        </w:rPr>
      </w:pPr>
    </w:p>
    <w:p w:rsidR="00FD4E93" w:rsidRPr="0008360A" w:rsidRDefault="004D64B2" w:rsidP="00FD4E93">
      <w:pPr>
        <w:pStyle w:val="tabelatekst"/>
        <w:spacing w:before="240" w:after="24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br/>
      </w:r>
      <w:r w:rsidR="00FD4E93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 2</w:t>
      </w:r>
    </w:p>
    <w:p w:rsidR="003E22E5" w:rsidRDefault="00FD4E93" w:rsidP="003E22E5">
      <w:pPr>
        <w:pStyle w:val="tabelatekst"/>
        <w:ind w:firstLine="36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3E22E5">
        <w:rPr>
          <w:rFonts w:ascii="Times New Roman" w:hAnsi="Times New Roman" w:cs="Times New Roman"/>
          <w:color w:val="000000"/>
          <w:sz w:val="24"/>
          <w:szCs w:val="24"/>
        </w:rPr>
        <w:t xml:space="preserve">W postępowaniu rekrutacyjnym i postępowaniu uzupełniającym na rok szkolny </w:t>
      </w:r>
      <w:r w:rsidR="001E2EAF" w:rsidRPr="003E22E5">
        <w:rPr>
          <w:rFonts w:ascii="Times New Roman" w:hAnsi="Times New Roman" w:cs="Times New Roman"/>
          <w:color w:val="000000"/>
          <w:sz w:val="24"/>
          <w:szCs w:val="24"/>
        </w:rPr>
        <w:t>201</w:t>
      </w:r>
      <w:r w:rsidR="005262F4">
        <w:rPr>
          <w:rFonts w:ascii="Times New Roman" w:hAnsi="Times New Roman" w:cs="Times New Roman"/>
          <w:color w:val="000000"/>
          <w:sz w:val="24"/>
          <w:szCs w:val="24"/>
        </w:rPr>
        <w:t>8/2019</w:t>
      </w:r>
      <w:r w:rsidRPr="003E22E5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085D98">
        <w:rPr>
          <w:rFonts w:ascii="Times New Roman" w:hAnsi="Times New Roman" w:cs="Times New Roman"/>
          <w:color w:val="000000"/>
          <w:sz w:val="24"/>
          <w:szCs w:val="24"/>
        </w:rPr>
        <w:t>do publicznych przedszkoli</w:t>
      </w:r>
      <w:r w:rsidRPr="003E22E5">
        <w:rPr>
          <w:rFonts w:ascii="Times New Roman" w:hAnsi="Times New Roman" w:cs="Times New Roman"/>
          <w:color w:val="000000"/>
          <w:sz w:val="24"/>
          <w:szCs w:val="24"/>
        </w:rPr>
        <w:t xml:space="preserve"> obowiązują następujące kryteria oraz dokumenty niezbędne do potwierdzenia tych kryteriów, określone w uchwale</w:t>
      </w:r>
      <w:r w:rsidR="003E22E5" w:rsidRPr="003E22E5">
        <w:rPr>
          <w:rFonts w:ascii="Times New Roman" w:hAnsi="Times New Roman" w:cs="Times New Roman"/>
          <w:color w:val="000000"/>
          <w:sz w:val="24"/>
          <w:szCs w:val="24"/>
        </w:rPr>
        <w:t xml:space="preserve"> Nr RGK.0007.14.2017</w:t>
      </w:r>
      <w:r w:rsidRPr="003E22E5">
        <w:rPr>
          <w:rFonts w:ascii="Times New Roman" w:hAnsi="Times New Roman" w:cs="Times New Roman"/>
          <w:color w:val="000000"/>
          <w:sz w:val="24"/>
          <w:szCs w:val="24"/>
        </w:rPr>
        <w:t xml:space="preserve"> Rady Gminy</w:t>
      </w:r>
      <w:r w:rsidR="008749A4" w:rsidRPr="003E22E5">
        <w:rPr>
          <w:rFonts w:ascii="Times New Roman" w:hAnsi="Times New Roman" w:cs="Times New Roman"/>
          <w:color w:val="000000"/>
          <w:sz w:val="24"/>
          <w:szCs w:val="24"/>
        </w:rPr>
        <w:t xml:space="preserve"> Białe Błota</w:t>
      </w:r>
      <w:r w:rsidRPr="003E22E5">
        <w:rPr>
          <w:rFonts w:ascii="Times New Roman" w:hAnsi="Times New Roman" w:cs="Times New Roman"/>
          <w:color w:val="000000"/>
          <w:sz w:val="24"/>
          <w:szCs w:val="24"/>
        </w:rPr>
        <w:t xml:space="preserve"> z dnia </w:t>
      </w:r>
      <w:r w:rsidR="003E22E5" w:rsidRPr="003E22E5">
        <w:rPr>
          <w:rFonts w:ascii="Times New Roman" w:hAnsi="Times New Roman" w:cs="Times New Roman"/>
          <w:color w:val="000000"/>
          <w:sz w:val="24"/>
          <w:szCs w:val="24"/>
        </w:rPr>
        <w:t>28 lutego 2017 r.</w:t>
      </w:r>
      <w:r w:rsidRPr="003E22E5">
        <w:rPr>
          <w:rFonts w:ascii="Times New Roman" w:hAnsi="Times New Roman" w:cs="Times New Roman"/>
          <w:color w:val="000000"/>
          <w:sz w:val="24"/>
          <w:szCs w:val="24"/>
        </w:rPr>
        <w:t xml:space="preserve"> w sprawie</w:t>
      </w:r>
      <w:r w:rsidR="003E22E5" w:rsidRPr="003E22E5">
        <w:rPr>
          <w:rFonts w:ascii="Times New Roman" w:hAnsi="Times New Roman" w:cs="Times New Roman"/>
          <w:color w:val="000000"/>
          <w:sz w:val="24"/>
          <w:szCs w:val="24"/>
        </w:rPr>
        <w:t xml:space="preserve"> określenia kryteriów rekrutacji do publicznego przedszkola, oddziału przedszkolnego w publicznej szkole podstawowej lub publicznej innej formy wychowania przedszkolnego działających na terenie gminy Białe Błota, punktacji </w:t>
      </w:r>
      <w:r w:rsidR="003E22E5">
        <w:rPr>
          <w:rFonts w:ascii="Times New Roman" w:hAnsi="Times New Roman" w:cs="Times New Roman"/>
          <w:color w:val="000000"/>
          <w:sz w:val="24"/>
          <w:szCs w:val="24"/>
        </w:rPr>
        <w:br/>
      </w:r>
      <w:r w:rsidR="003E22E5" w:rsidRPr="003E22E5">
        <w:rPr>
          <w:rFonts w:ascii="Times New Roman" w:hAnsi="Times New Roman" w:cs="Times New Roman"/>
          <w:color w:val="000000"/>
          <w:sz w:val="24"/>
          <w:szCs w:val="24"/>
        </w:rPr>
        <w:t>i dokumentów potwierdzających ich spełnianie</w:t>
      </w:r>
      <w:r w:rsidRPr="003E22E5">
        <w:rPr>
          <w:rFonts w:ascii="Times New Roman" w:hAnsi="Times New Roman" w:cs="Times New Roman"/>
          <w:color w:val="000000"/>
          <w:sz w:val="24"/>
          <w:szCs w:val="24"/>
        </w:rPr>
        <w:t>:</w:t>
      </w:r>
    </w:p>
    <w:p w:rsidR="003E22E5" w:rsidRDefault="003E22E5" w:rsidP="003E22E5">
      <w:pPr>
        <w:pStyle w:val="tabelatek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tbl>
      <w:tblPr>
        <w:tblW w:w="508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2"/>
        <w:gridCol w:w="3870"/>
        <w:gridCol w:w="2295"/>
        <w:gridCol w:w="1294"/>
        <w:gridCol w:w="1230"/>
      </w:tblGrid>
      <w:tr w:rsidR="003E22E5" w:rsidTr="003E22E5">
        <w:tc>
          <w:tcPr>
            <w:tcW w:w="439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22E5" w:rsidRDefault="003E22E5" w:rsidP="00744C28"/>
          <w:p w:rsidR="003E22E5" w:rsidRDefault="003E22E5" w:rsidP="00744C28">
            <w:pPr>
              <w:jc w:val="center"/>
              <w:rPr>
                <w:b/>
              </w:rPr>
            </w:pPr>
            <w:r>
              <w:rPr>
                <w:b/>
              </w:rPr>
              <w:t>Kryteria dodatkowe</w:t>
            </w:r>
          </w:p>
        </w:tc>
        <w:tc>
          <w:tcPr>
            <w:tcW w:w="35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22E5" w:rsidRDefault="003E22E5" w:rsidP="00744C28">
            <w:pPr>
              <w:jc w:val="center"/>
            </w:pPr>
          </w:p>
          <w:p w:rsidR="003E22E5" w:rsidRDefault="003E22E5" w:rsidP="00744C28">
            <w:pPr>
              <w:jc w:val="center"/>
              <w:rPr>
                <w:b/>
              </w:rPr>
            </w:pPr>
            <w:r>
              <w:rPr>
                <w:b/>
              </w:rPr>
              <w:t xml:space="preserve">Dokumenty niezbędne do potwierdzenia kryteriów 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22E5" w:rsidRDefault="003E22E5" w:rsidP="00744C28">
            <w:pPr>
              <w:jc w:val="center"/>
            </w:pPr>
          </w:p>
          <w:p w:rsidR="003E22E5" w:rsidRDefault="003E22E5" w:rsidP="00744C28">
            <w:pPr>
              <w:jc w:val="center"/>
              <w:rPr>
                <w:b/>
              </w:rPr>
            </w:pPr>
            <w:r>
              <w:rPr>
                <w:b/>
              </w:rPr>
              <w:t>Liczba punktów</w:t>
            </w:r>
          </w:p>
          <w:p w:rsidR="003E22E5" w:rsidRDefault="003E22E5" w:rsidP="00744C28">
            <w:pPr>
              <w:jc w:val="center"/>
            </w:pPr>
          </w:p>
          <w:p w:rsidR="003E22E5" w:rsidRDefault="003E22E5" w:rsidP="00744C28">
            <w:pPr>
              <w:jc w:val="center"/>
            </w:pPr>
          </w:p>
        </w:tc>
      </w:tr>
      <w:tr w:rsidR="003E22E5" w:rsidTr="003E22E5">
        <w:tc>
          <w:tcPr>
            <w:tcW w:w="5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22E5" w:rsidRPr="003E22E5" w:rsidRDefault="003E22E5" w:rsidP="00744C28">
            <w:pPr>
              <w:rPr>
                <w:sz w:val="22"/>
              </w:rPr>
            </w:pPr>
            <w:r w:rsidRPr="003E22E5">
              <w:rPr>
                <w:sz w:val="22"/>
              </w:rPr>
              <w:t xml:space="preserve">1. </w:t>
            </w:r>
          </w:p>
        </w:tc>
        <w:tc>
          <w:tcPr>
            <w:tcW w:w="3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22E5" w:rsidRPr="003E22E5" w:rsidRDefault="003E22E5" w:rsidP="003E22E5">
            <w:pPr>
              <w:rPr>
                <w:sz w:val="22"/>
              </w:rPr>
            </w:pPr>
            <w:r w:rsidRPr="003E22E5">
              <w:rPr>
                <w:sz w:val="22"/>
              </w:rPr>
              <w:t>Kandydat objęty obowiązkowym rocznym przygotowaniem przedszkolnym (6-latek) lub kandydat w wieku powyżej 6 lat z odroczonym obowiązkiem szkolnym</w:t>
            </w:r>
          </w:p>
        </w:tc>
        <w:tc>
          <w:tcPr>
            <w:tcW w:w="35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22E5" w:rsidRPr="003E22E5" w:rsidRDefault="003E22E5" w:rsidP="00744C28">
            <w:pPr>
              <w:rPr>
                <w:sz w:val="22"/>
              </w:rPr>
            </w:pPr>
            <w:r w:rsidRPr="003E22E5">
              <w:rPr>
                <w:sz w:val="22"/>
              </w:rPr>
              <w:t>Oświadczenie rodzica o konieczności realizacji obowiązku rocznego przygotowania przedszkolnego lub pismo dyrektora szkoły odraczające rozpoczęcie obowiązku szkolonego  przez dziecko w danym roku wraz z orzeczeniem o potrzebie kształcenia specjalnego i opinią poradni psychologiczno-pedagogicznej o potrzebie odroczenia obowiązku szkolnego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22E5" w:rsidRPr="003E22E5" w:rsidRDefault="003E22E5" w:rsidP="00744C28">
            <w:pPr>
              <w:jc w:val="center"/>
              <w:rPr>
                <w:sz w:val="22"/>
              </w:rPr>
            </w:pPr>
          </w:p>
          <w:p w:rsidR="003E22E5" w:rsidRPr="003E22E5" w:rsidRDefault="003E22E5" w:rsidP="00744C28">
            <w:pPr>
              <w:jc w:val="center"/>
              <w:rPr>
                <w:sz w:val="22"/>
              </w:rPr>
            </w:pPr>
            <w:r w:rsidRPr="003E22E5">
              <w:rPr>
                <w:sz w:val="22"/>
              </w:rPr>
              <w:t>30</w:t>
            </w:r>
          </w:p>
        </w:tc>
      </w:tr>
      <w:tr w:rsidR="003E22E5" w:rsidTr="003E22E5">
        <w:tc>
          <w:tcPr>
            <w:tcW w:w="5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22E5" w:rsidRPr="003E22E5" w:rsidRDefault="003E22E5" w:rsidP="00744C28">
            <w:pPr>
              <w:rPr>
                <w:sz w:val="22"/>
              </w:rPr>
            </w:pPr>
            <w:r w:rsidRPr="003E22E5">
              <w:rPr>
                <w:sz w:val="22"/>
              </w:rPr>
              <w:t>2.</w:t>
            </w:r>
          </w:p>
        </w:tc>
        <w:tc>
          <w:tcPr>
            <w:tcW w:w="3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22E5" w:rsidRPr="003E22E5" w:rsidRDefault="003E22E5" w:rsidP="003E22E5">
            <w:pPr>
              <w:rPr>
                <w:sz w:val="22"/>
              </w:rPr>
            </w:pPr>
            <w:r w:rsidRPr="003E22E5">
              <w:rPr>
                <w:sz w:val="22"/>
              </w:rPr>
              <w:t>Kandydat, którego oboje rodzice</w:t>
            </w:r>
            <w:r>
              <w:rPr>
                <w:sz w:val="22"/>
              </w:rPr>
              <w:t xml:space="preserve"> </w:t>
            </w:r>
            <w:r w:rsidRPr="003E22E5">
              <w:rPr>
                <w:sz w:val="22"/>
              </w:rPr>
              <w:t xml:space="preserve">/opiekunowie prawni pracują, wykonują pracę na podstawie umowy cywilnoprawnej, uczą się w trybie dziennym, prowadzą gospodarstwo rolne lub działalność gospodarczą – kryterium </w:t>
            </w:r>
            <w:r w:rsidRPr="003E22E5">
              <w:rPr>
                <w:sz w:val="22"/>
              </w:rPr>
              <w:lastRenderedPageBreak/>
              <w:t>stosuje się również do rodzica/opiekuna prawnego samotnie wychowującego kandydata</w:t>
            </w:r>
          </w:p>
        </w:tc>
        <w:tc>
          <w:tcPr>
            <w:tcW w:w="35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22E5" w:rsidRPr="003E22E5" w:rsidRDefault="003E22E5" w:rsidP="00744C28">
            <w:pPr>
              <w:rPr>
                <w:sz w:val="22"/>
              </w:rPr>
            </w:pPr>
            <w:r w:rsidRPr="003E22E5">
              <w:rPr>
                <w:sz w:val="22"/>
              </w:rPr>
              <w:lastRenderedPageBreak/>
              <w:t xml:space="preserve">Zaświadczenie pracodawcy o zatrudnieniu albo zaświadczenie o wykonywaniu pracy na podstawie umowy cywilnoprawnej; Zaświadczenie szkoły/uczelni potwierdzające naukę w trybie </w:t>
            </w:r>
            <w:r w:rsidRPr="003E22E5">
              <w:rPr>
                <w:sz w:val="22"/>
              </w:rPr>
              <w:lastRenderedPageBreak/>
              <w:t>dziennym; Zaświadczenie o prowadzeniu gospodarstwa rolnego; Zaświadczenie o prowadzeniu działalności gospodarczej (wydruk ze strony internetowej Centralnej Ewidencji i Informacji o Działalności Gospodarczej lub informacja z Krajowego Rejestru Sądowego)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22E5" w:rsidRPr="003E22E5" w:rsidRDefault="003E22E5" w:rsidP="00744C28">
            <w:pPr>
              <w:jc w:val="center"/>
              <w:rPr>
                <w:sz w:val="22"/>
              </w:rPr>
            </w:pPr>
          </w:p>
          <w:p w:rsidR="003E22E5" w:rsidRPr="003E22E5" w:rsidRDefault="003E22E5" w:rsidP="00744C28">
            <w:pPr>
              <w:jc w:val="center"/>
              <w:rPr>
                <w:sz w:val="22"/>
              </w:rPr>
            </w:pPr>
            <w:r w:rsidRPr="003E22E5">
              <w:rPr>
                <w:sz w:val="22"/>
              </w:rPr>
              <w:t>10</w:t>
            </w:r>
          </w:p>
        </w:tc>
      </w:tr>
      <w:tr w:rsidR="003E22E5" w:rsidTr="003E22E5">
        <w:tc>
          <w:tcPr>
            <w:tcW w:w="5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22E5" w:rsidRPr="003E22E5" w:rsidRDefault="003E22E5" w:rsidP="00744C28">
            <w:pPr>
              <w:rPr>
                <w:sz w:val="22"/>
              </w:rPr>
            </w:pPr>
            <w:r w:rsidRPr="003E22E5">
              <w:rPr>
                <w:sz w:val="22"/>
              </w:rPr>
              <w:t>3.</w:t>
            </w:r>
          </w:p>
        </w:tc>
        <w:tc>
          <w:tcPr>
            <w:tcW w:w="3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22E5" w:rsidRPr="003E22E5" w:rsidRDefault="003E22E5" w:rsidP="00744C28">
            <w:pPr>
              <w:rPr>
                <w:sz w:val="22"/>
              </w:rPr>
            </w:pPr>
            <w:r w:rsidRPr="003E22E5">
              <w:rPr>
                <w:sz w:val="22"/>
              </w:rPr>
              <w:t>Kandydat, którego jeden z rodziców/prawnych opiekunów pracuje, wykonuje pracę na podstawie umowy cywilnoprawnej, uczy się w trybie dziennym, prowadzi gospodarstwo rolne lub działalność gospodarczą lub pozarolnicza działalność gospodarczą</w:t>
            </w:r>
          </w:p>
        </w:tc>
        <w:tc>
          <w:tcPr>
            <w:tcW w:w="35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22E5" w:rsidRPr="003E22E5" w:rsidRDefault="003E22E5" w:rsidP="00744C28">
            <w:pPr>
              <w:rPr>
                <w:sz w:val="22"/>
              </w:rPr>
            </w:pPr>
            <w:r w:rsidRPr="003E22E5">
              <w:rPr>
                <w:sz w:val="22"/>
              </w:rPr>
              <w:t>Zaświadczenie pracodawcy o zatrudnieniu albo zaświadczenie o wykonywaniu pracy na podstawie umowy cywilnoprawnej; Zaświadczenie szkoły/uczelni potwierdzające naukę w trybie dziennym; Zaświadczenie o prowadzeniu gospodarstwa rolnego; Zaświadczenie o prowadzeniu działalności gospodarczej (wydruk ze strony internetowej Centralnej Ewidencji i Informacji o Działalności Gospodarczej lub informacja z Krajowego Rejestru Sądowego)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22E5" w:rsidRPr="003E22E5" w:rsidRDefault="003E22E5" w:rsidP="00744C28">
            <w:pPr>
              <w:jc w:val="center"/>
              <w:rPr>
                <w:sz w:val="22"/>
              </w:rPr>
            </w:pPr>
          </w:p>
          <w:p w:rsidR="003E22E5" w:rsidRPr="003E22E5" w:rsidRDefault="003E22E5" w:rsidP="00744C28">
            <w:pPr>
              <w:jc w:val="center"/>
              <w:rPr>
                <w:sz w:val="22"/>
              </w:rPr>
            </w:pPr>
            <w:r w:rsidRPr="003E22E5">
              <w:rPr>
                <w:sz w:val="22"/>
              </w:rPr>
              <w:t>3</w:t>
            </w:r>
          </w:p>
        </w:tc>
      </w:tr>
      <w:tr w:rsidR="003E22E5" w:rsidTr="003E22E5">
        <w:tc>
          <w:tcPr>
            <w:tcW w:w="5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22E5" w:rsidRPr="003E22E5" w:rsidRDefault="003E22E5" w:rsidP="00744C28">
            <w:pPr>
              <w:rPr>
                <w:sz w:val="22"/>
              </w:rPr>
            </w:pPr>
            <w:r w:rsidRPr="003E22E5">
              <w:rPr>
                <w:sz w:val="22"/>
              </w:rPr>
              <w:t>4.</w:t>
            </w:r>
          </w:p>
        </w:tc>
        <w:tc>
          <w:tcPr>
            <w:tcW w:w="3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22E5" w:rsidRPr="003E22E5" w:rsidRDefault="003E22E5" w:rsidP="00744C28">
            <w:pPr>
              <w:rPr>
                <w:sz w:val="22"/>
              </w:rPr>
            </w:pPr>
            <w:r w:rsidRPr="003E22E5">
              <w:rPr>
                <w:sz w:val="22"/>
              </w:rPr>
              <w:t>Kandydat, którego rodzeństwo w kolejnym roku szkolnym będzie kontynuowało edukację przedszkolną w publicznym przedszkolu lub publicznej innej formie wychowania przedszkolnego na terenie gminy Białe Błota</w:t>
            </w:r>
          </w:p>
        </w:tc>
        <w:tc>
          <w:tcPr>
            <w:tcW w:w="35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22E5" w:rsidRPr="003E22E5" w:rsidRDefault="003E22E5" w:rsidP="00744C28">
            <w:pPr>
              <w:rPr>
                <w:sz w:val="22"/>
              </w:rPr>
            </w:pPr>
            <w:r w:rsidRPr="003E22E5">
              <w:rPr>
                <w:sz w:val="22"/>
              </w:rPr>
              <w:t>Oświadczenie rodzica o kontynuowaniu edukacji przedszkolnej przez rodzeństwo kandydata w danym roku szkolnym w publicznym przedszkolu lub innej formie wychowania przedszkolnego na terenie gminy Białe Błota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22E5" w:rsidRPr="003E22E5" w:rsidRDefault="003E22E5" w:rsidP="00744C28">
            <w:pPr>
              <w:jc w:val="center"/>
              <w:rPr>
                <w:sz w:val="22"/>
              </w:rPr>
            </w:pPr>
          </w:p>
          <w:p w:rsidR="003E22E5" w:rsidRPr="003E22E5" w:rsidRDefault="003E22E5" w:rsidP="00744C28">
            <w:pPr>
              <w:jc w:val="center"/>
              <w:rPr>
                <w:sz w:val="22"/>
              </w:rPr>
            </w:pPr>
            <w:r w:rsidRPr="003E22E5">
              <w:rPr>
                <w:sz w:val="22"/>
              </w:rPr>
              <w:t>4</w:t>
            </w:r>
          </w:p>
        </w:tc>
      </w:tr>
      <w:tr w:rsidR="003E22E5" w:rsidTr="003E22E5">
        <w:tc>
          <w:tcPr>
            <w:tcW w:w="5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22E5" w:rsidRPr="003E22E5" w:rsidRDefault="003E22E5" w:rsidP="00744C28">
            <w:pPr>
              <w:rPr>
                <w:sz w:val="22"/>
              </w:rPr>
            </w:pPr>
            <w:r w:rsidRPr="003E22E5">
              <w:rPr>
                <w:sz w:val="22"/>
              </w:rPr>
              <w:t>5.</w:t>
            </w:r>
          </w:p>
        </w:tc>
        <w:tc>
          <w:tcPr>
            <w:tcW w:w="3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22E5" w:rsidRPr="003E22E5" w:rsidRDefault="003E22E5" w:rsidP="00744C28">
            <w:pPr>
              <w:rPr>
                <w:sz w:val="22"/>
              </w:rPr>
            </w:pPr>
            <w:r w:rsidRPr="003E22E5">
              <w:rPr>
                <w:sz w:val="22"/>
              </w:rPr>
              <w:t>Dochód na osobę w rodzinie kandydata w przypadku dochodu w wysokości mniejszej lub równej kwocie, o której mowa w art. 5 ust. 1 ustawy z dnia 28 listopada 2003 r. o świadczeniach rodzinnych (Dz. U. z 2016 r. poz. 1518 i 1579)</w:t>
            </w:r>
          </w:p>
        </w:tc>
        <w:tc>
          <w:tcPr>
            <w:tcW w:w="358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22E5" w:rsidRPr="003E22E5" w:rsidRDefault="003E22E5" w:rsidP="00744C28">
            <w:pPr>
              <w:rPr>
                <w:sz w:val="22"/>
              </w:rPr>
            </w:pPr>
            <w:r w:rsidRPr="003E22E5">
              <w:rPr>
                <w:sz w:val="22"/>
              </w:rPr>
              <w:t>Oświadczenie rodzica kandydata o wysokości dochodu na osobę w rodzinie kandydata</w:t>
            </w:r>
          </w:p>
        </w:tc>
        <w:tc>
          <w:tcPr>
            <w:tcW w:w="12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22E5" w:rsidRPr="003E22E5" w:rsidRDefault="003E22E5" w:rsidP="00744C28">
            <w:pPr>
              <w:jc w:val="center"/>
              <w:rPr>
                <w:sz w:val="22"/>
              </w:rPr>
            </w:pPr>
          </w:p>
          <w:p w:rsidR="003E22E5" w:rsidRPr="003E22E5" w:rsidRDefault="003E22E5" w:rsidP="00744C28">
            <w:pPr>
              <w:jc w:val="center"/>
              <w:rPr>
                <w:sz w:val="22"/>
              </w:rPr>
            </w:pPr>
            <w:r w:rsidRPr="003E22E5">
              <w:rPr>
                <w:sz w:val="22"/>
              </w:rPr>
              <w:t>1</w:t>
            </w:r>
          </w:p>
        </w:tc>
      </w:tr>
      <w:tr w:rsidR="003E22E5" w:rsidTr="003E22E5">
        <w:tc>
          <w:tcPr>
            <w:tcW w:w="52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22E5" w:rsidRPr="003E22E5" w:rsidRDefault="003E22E5" w:rsidP="00744C28">
            <w:pPr>
              <w:rPr>
                <w:sz w:val="22"/>
              </w:rPr>
            </w:pPr>
            <w:r w:rsidRPr="003E22E5">
              <w:rPr>
                <w:sz w:val="22"/>
              </w:rPr>
              <w:t>6.</w:t>
            </w:r>
          </w:p>
        </w:tc>
        <w:tc>
          <w:tcPr>
            <w:tcW w:w="3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22E5" w:rsidRPr="003E22E5" w:rsidRDefault="003E22E5" w:rsidP="00744C28">
            <w:pPr>
              <w:rPr>
                <w:sz w:val="22"/>
              </w:rPr>
            </w:pPr>
            <w:r w:rsidRPr="003E22E5">
              <w:rPr>
                <w:sz w:val="22"/>
              </w:rPr>
              <w:t>Dochód na osobę w rodzinie kandydata w przypadku dochodu w wysokości przekraczającej kwotę, o której mowa w art. 5 ust. 1 ustawy z dnia 28 listopada 2003 r. o świadczeniach rodzinnych (Dz. U. z 2016 r. poz. 1518 i 1579)</w:t>
            </w:r>
          </w:p>
        </w:tc>
        <w:tc>
          <w:tcPr>
            <w:tcW w:w="22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22E5" w:rsidRPr="003E22E5" w:rsidRDefault="003E22E5" w:rsidP="00744C28">
            <w:pPr>
              <w:rPr>
                <w:sz w:val="22"/>
              </w:rPr>
            </w:pPr>
            <w:r w:rsidRPr="003E22E5">
              <w:rPr>
                <w:sz w:val="22"/>
              </w:rPr>
              <w:t>Oświadczenie rodzica kandydata o wysokości dochodu na osobę w rodzinie kandydata</w:t>
            </w:r>
          </w:p>
        </w:tc>
        <w:tc>
          <w:tcPr>
            <w:tcW w:w="2524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:rsidR="003E22E5" w:rsidRPr="003E22E5" w:rsidRDefault="003E22E5" w:rsidP="00744C28">
            <w:pPr>
              <w:rPr>
                <w:sz w:val="22"/>
              </w:rPr>
            </w:pPr>
            <w:r w:rsidRPr="003E22E5">
              <w:rPr>
                <w:sz w:val="22"/>
              </w:rPr>
              <w:t>Iloraz kwoty, o której mowa art. 5 ust. 1 ustawy z dnia 28 listopada 2003 r. o świadczeniach rodzinnych (Dz. U. z 2016 r. poz. 1518 i 1579), oraz dochodu na osobę w rodzinie dziecka</w:t>
            </w:r>
          </w:p>
        </w:tc>
      </w:tr>
    </w:tbl>
    <w:p w:rsidR="003E22E5" w:rsidRPr="003E22E5" w:rsidRDefault="003E22E5" w:rsidP="003E22E5">
      <w:pPr>
        <w:pStyle w:val="tabelatekst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D4E93" w:rsidRPr="0008360A" w:rsidRDefault="00FD4E93" w:rsidP="00FD4E93">
      <w:pPr>
        <w:pStyle w:val="tabelatekst"/>
        <w:spacing w:before="240" w:after="24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8360A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 3</w:t>
      </w:r>
    </w:p>
    <w:p w:rsidR="00FD4E93" w:rsidRDefault="00FD4E93" w:rsidP="00FD4E93">
      <w:pPr>
        <w:ind w:firstLine="360"/>
        <w:jc w:val="both"/>
      </w:pPr>
      <w:r>
        <w:t xml:space="preserve">Wykonanie zarządzenia powierza się </w:t>
      </w:r>
      <w:r w:rsidR="003E22E5">
        <w:rPr>
          <w:color w:val="000000"/>
        </w:rPr>
        <w:t>dyrektorom publicznych szkół i przedszkoli działających na terenie gminy Białe Błota</w:t>
      </w:r>
      <w:r>
        <w:t>.</w:t>
      </w:r>
    </w:p>
    <w:p w:rsidR="00FD4E93" w:rsidRPr="0008360A" w:rsidRDefault="00FD4E93" w:rsidP="00FD4E93">
      <w:pPr>
        <w:pStyle w:val="tabelatekst"/>
        <w:spacing w:before="240" w:after="24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8360A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§ 4</w:t>
      </w:r>
    </w:p>
    <w:p w:rsidR="00FD4E93" w:rsidRDefault="00FD4E93" w:rsidP="00FD4E93">
      <w:pPr>
        <w:ind w:firstLine="360"/>
        <w:jc w:val="both"/>
      </w:pPr>
      <w:r>
        <w:t xml:space="preserve">Zarządzenie podlega podaniu do publicznej wiadomości przez ogłoszenie na stronie internetowej </w:t>
      </w:r>
      <w:r w:rsidR="003E22E5" w:rsidRPr="003E22E5">
        <w:t>www.bip.bialeblota.pl</w:t>
      </w:r>
      <w:r w:rsidR="003E22E5">
        <w:t xml:space="preserve"> </w:t>
      </w:r>
      <w:r>
        <w:t>wraz z treścią uchwały wymienionej w § 2.</w:t>
      </w:r>
    </w:p>
    <w:p w:rsidR="00FD4E93" w:rsidRPr="0008360A" w:rsidRDefault="00FD4E93" w:rsidP="00FD4E93">
      <w:pPr>
        <w:pStyle w:val="tabelatekst"/>
        <w:spacing w:before="240" w:after="240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08360A">
        <w:rPr>
          <w:rFonts w:ascii="Times New Roman" w:hAnsi="Times New Roman" w:cs="Times New Roman"/>
          <w:b/>
          <w:bCs/>
          <w:color w:val="000000"/>
          <w:sz w:val="24"/>
          <w:szCs w:val="24"/>
        </w:rPr>
        <w:t>§ 5</w:t>
      </w:r>
    </w:p>
    <w:p w:rsidR="00FD4E93" w:rsidRDefault="00FD4E93" w:rsidP="00FD4E93">
      <w:pPr>
        <w:spacing w:after="240"/>
        <w:ind w:firstLine="360"/>
        <w:jc w:val="both"/>
      </w:pPr>
      <w:r>
        <w:t>Zarządzenie wchodzi w życie z dniem podpisania.</w:t>
      </w:r>
    </w:p>
    <w:p w:rsidR="00FD4E93" w:rsidRDefault="00FD4E93" w:rsidP="003E22E5">
      <w:pPr>
        <w:spacing w:before="240"/>
        <w:ind w:left="4956"/>
        <w:jc w:val="center"/>
        <w:rPr>
          <w:color w:val="000000"/>
        </w:rPr>
      </w:pPr>
      <w:r>
        <w:t>...........................................................</w:t>
      </w:r>
    </w:p>
    <w:p w:rsidR="00FD4E93" w:rsidRPr="00865DF2" w:rsidRDefault="00FD4E93" w:rsidP="003E22E5">
      <w:pPr>
        <w:ind w:left="4956"/>
        <w:jc w:val="center"/>
        <w:rPr>
          <w:color w:val="000000"/>
          <w:sz w:val="20"/>
          <w:szCs w:val="20"/>
        </w:rPr>
      </w:pPr>
      <w:r w:rsidRPr="00865DF2">
        <w:rPr>
          <w:color w:val="000000"/>
          <w:sz w:val="20"/>
          <w:szCs w:val="20"/>
        </w:rPr>
        <w:t>podpis Wójta</w:t>
      </w:r>
    </w:p>
    <w:p w:rsidR="00191439" w:rsidRDefault="00191439"/>
    <w:sectPr w:rsidR="001914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Liberation Serif">
    <w:charset w:val="EE"/>
    <w:family w:val="roman"/>
    <w:pitch w:val="variable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425"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0E9E"/>
    <w:rsid w:val="00085D98"/>
    <w:rsid w:val="00100055"/>
    <w:rsid w:val="00191439"/>
    <w:rsid w:val="001E2EAF"/>
    <w:rsid w:val="002C2984"/>
    <w:rsid w:val="002D3DDE"/>
    <w:rsid w:val="00366002"/>
    <w:rsid w:val="003E22E5"/>
    <w:rsid w:val="00480AD0"/>
    <w:rsid w:val="004D64B2"/>
    <w:rsid w:val="00515D2E"/>
    <w:rsid w:val="005262F4"/>
    <w:rsid w:val="00557AED"/>
    <w:rsid w:val="00562D8D"/>
    <w:rsid w:val="00570414"/>
    <w:rsid w:val="00574565"/>
    <w:rsid w:val="005A00DF"/>
    <w:rsid w:val="006435E5"/>
    <w:rsid w:val="006A33B4"/>
    <w:rsid w:val="006F5EE7"/>
    <w:rsid w:val="007B2BEE"/>
    <w:rsid w:val="00822C37"/>
    <w:rsid w:val="00852488"/>
    <w:rsid w:val="008672EE"/>
    <w:rsid w:val="008749A4"/>
    <w:rsid w:val="008C4333"/>
    <w:rsid w:val="00937ABB"/>
    <w:rsid w:val="009544A3"/>
    <w:rsid w:val="00A20E9E"/>
    <w:rsid w:val="00BB2105"/>
    <w:rsid w:val="00C24499"/>
    <w:rsid w:val="00C30209"/>
    <w:rsid w:val="00C3247B"/>
    <w:rsid w:val="00CA365F"/>
    <w:rsid w:val="00CC6912"/>
    <w:rsid w:val="00DA6587"/>
    <w:rsid w:val="00E646E4"/>
    <w:rsid w:val="00EB262C"/>
    <w:rsid w:val="00ED6453"/>
    <w:rsid w:val="00EF6147"/>
    <w:rsid w:val="00FC1D14"/>
    <w:rsid w:val="00FD4E93"/>
    <w:rsid w:val="00FE48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D8B26"/>
  <w15:chartTrackingRefBased/>
  <w15:docId w15:val="{D85834E1-28FF-48CB-9E2C-5A1B49C627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sid w:val="00FD4E93"/>
    <w:rPr>
      <w:color w:val="FF0000"/>
      <w:u w:val="single" w:color="FF0000"/>
    </w:rPr>
  </w:style>
  <w:style w:type="paragraph" w:customStyle="1" w:styleId="tabelatekst">
    <w:name w:val="tabela_tekst"/>
    <w:basedOn w:val="Normalny"/>
    <w:uiPriority w:val="99"/>
    <w:rsid w:val="00FD4E93"/>
    <w:pPr>
      <w:widowControl w:val="0"/>
      <w:suppressAutoHyphens/>
    </w:pPr>
    <w:rPr>
      <w:rFonts w:ascii="Liberation Serif" w:eastAsia="SimSun" w:hAnsi="Liberation Serif" w:cs="Liberation Serif"/>
      <w:kern w:val="2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rsid w:val="009544A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9544A3"/>
    <w:rPr>
      <w:rFonts w:ascii="Segoe UI" w:hAnsi="Segoe UI" w:cs="Segoe UI"/>
      <w:sz w:val="18"/>
      <w:szCs w:val="18"/>
    </w:rPr>
  </w:style>
  <w:style w:type="character" w:styleId="Wzmianka">
    <w:name w:val="Mention"/>
    <w:basedOn w:val="Domylnaczcionkaakapitu"/>
    <w:uiPriority w:val="99"/>
    <w:semiHidden/>
    <w:unhideWhenUsed/>
    <w:rsid w:val="003E22E5"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www.wrozka.edu.p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wrozka.edu.pl" TargetMode="External"/><Relationship Id="rId5" Type="http://schemas.openxmlformats.org/officeDocument/2006/relationships/hyperlink" Target="http://www.wrozka.edu.pl" TargetMode="External"/><Relationship Id="rId4" Type="http://schemas.openxmlformats.org/officeDocument/2006/relationships/hyperlink" Target="http://www.wrozka.edu.pl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1479</Words>
  <Characters>8874</Characters>
  <Application>Microsoft Office Word</Application>
  <DocSecurity>0</DocSecurity>
  <Lines>73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Wolters Kluwer Polska Sp z o.o.</Company>
  <LinksUpToDate>false</LinksUpToDate>
  <CharactersWithSpaces>10333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Dominik_Krus</dc:creator>
  <cp:keywords/>
  <dc:description>ZNAKI:2859</dc:description>
  <cp:lastModifiedBy>Patrycjusz Migawa</cp:lastModifiedBy>
  <cp:revision>2</cp:revision>
  <cp:lastPrinted>2018-01-31T10:48:00Z</cp:lastPrinted>
  <dcterms:created xsi:type="dcterms:W3CDTF">2018-01-31T12:58:00Z</dcterms:created>
  <dcterms:modified xsi:type="dcterms:W3CDTF">2018-01-31T12:58:00Z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ekstJI">
    <vt:lpwstr>NIE</vt:lpwstr>
  </property>
  <property fmtid="{D5CDD505-2E9C-101B-9397-08002B2CF9AE}" pid="3" name="wk_stat:znaki:liczba">
    <vt:lpwstr>2859</vt:lpwstr>
  </property>
  <property fmtid="{D5CDD505-2E9C-101B-9397-08002B2CF9AE}" pid="4" name="ZNAKI:">
    <vt:lpwstr>2859</vt:lpwstr>
  </property>
  <property fmtid="{D5CDD505-2E9C-101B-9397-08002B2CF9AE}" pid="5" name="wk_stat:linki:liczba">
    <vt:lpwstr>0</vt:lpwstr>
  </property>
  <property fmtid="{D5CDD505-2E9C-101B-9397-08002B2CF9AE}" pid="6" name="wk_stat:linki:grafika:pdf:liczba">
    <vt:lpwstr>0</vt:lpwstr>
  </property>
  <property fmtid="{D5CDD505-2E9C-101B-9397-08002B2CF9AE}" pid="7" name="wk_stat:linki:grafika:pdfmapa:liczba">
    <vt:lpwstr>0</vt:lpwstr>
  </property>
  <property fmtid="{D5CDD505-2E9C-101B-9397-08002B2CF9AE}" pid="8" name="wk_stat:zapis">
    <vt:lpwstr>2017-03-03 14:10:20</vt:lpwstr>
  </property>
</Properties>
</file>